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6A" w:rsidRDefault="0055436A">
      <w:pPr>
        <w:pStyle w:val="Nadpis3"/>
      </w:pPr>
      <w:bookmarkStart w:id="0" w:name="_GoBack"/>
      <w:bookmarkEnd w:id="0"/>
    </w:p>
    <w:p w:rsidR="0055436A" w:rsidRDefault="002F0804">
      <w:pPr>
        <w:pStyle w:val="Nadpis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Základní škola Merklín, okres Plzeň – jih</w:t>
      </w:r>
    </w:p>
    <w:p w:rsidR="0055436A" w:rsidRDefault="002F0804">
      <w:pPr>
        <w:pStyle w:val="Nadpis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č.j. 86/2021</w:t>
      </w:r>
    </w:p>
    <w:p w:rsidR="0055436A" w:rsidRDefault="002F0804">
      <w:pPr>
        <w:pStyle w:val="Nadpis3"/>
        <w:rPr>
          <w:sz w:val="24"/>
          <w:szCs w:val="24"/>
        </w:rPr>
      </w:pPr>
      <w:r>
        <w:rPr>
          <w:sz w:val="24"/>
          <w:szCs w:val="24"/>
        </w:rPr>
        <w:t>Výroční zpráva o Poskytování informací podle zákona  č. 106 / 1999 Sb. O svobodném přístupu k informacím /1.1.2020 – 31.12.2020/</w:t>
      </w:r>
    </w:p>
    <w:p w:rsidR="0055436A" w:rsidRDefault="002F0804">
      <w:pPr>
        <w:pStyle w:val="Textbody"/>
      </w:pPr>
      <w:r>
        <w:t xml:space="preserve"> </w:t>
      </w:r>
    </w:p>
    <w:p w:rsidR="0055436A" w:rsidRDefault="002F0804">
      <w:pPr>
        <w:pStyle w:val="Textbody"/>
      </w:pPr>
      <w:bookmarkStart w:id="1" w:name="f1946180"/>
      <w:bookmarkStart w:id="2" w:name="p18-1-a"/>
      <w:bookmarkEnd w:id="1"/>
      <w:bookmarkEnd w:id="2"/>
      <w:r>
        <w:rPr>
          <w:rStyle w:val="Variable"/>
        </w:rPr>
        <w:t>a</w:t>
      </w:r>
      <w:r>
        <w:rPr>
          <w:rStyle w:val="Variable"/>
        </w:rPr>
        <w:t>)</w:t>
      </w:r>
      <w:r>
        <w:rPr>
          <w:i/>
          <w:iCs/>
        </w:rPr>
        <w:t xml:space="preserve"> počet podaných žádostí o informace a počet vydaných rozhodnutí o odmítnutí žádosti - </w:t>
      </w:r>
      <w:r>
        <w:t>žádné</w:t>
      </w:r>
    </w:p>
    <w:p w:rsidR="0055436A" w:rsidRDefault="002F0804">
      <w:pPr>
        <w:pStyle w:val="Textbody"/>
      </w:pPr>
      <w:bookmarkStart w:id="3" w:name="f1946182"/>
      <w:bookmarkStart w:id="4" w:name="p18-1-b"/>
      <w:bookmarkEnd w:id="3"/>
      <w:bookmarkEnd w:id="4"/>
      <w:r>
        <w:rPr>
          <w:rStyle w:val="Variable"/>
        </w:rPr>
        <w:t>b)</w:t>
      </w:r>
      <w:r>
        <w:t xml:space="preserve"> p</w:t>
      </w:r>
      <w:r>
        <w:rPr>
          <w:i/>
          <w:iCs/>
        </w:rPr>
        <w:t xml:space="preserve">očet podaných odvolání proti rozhodnutí - </w:t>
      </w:r>
      <w:r>
        <w:t>žádné</w:t>
      </w:r>
    </w:p>
    <w:p w:rsidR="0055436A" w:rsidRDefault="002F0804">
      <w:pPr>
        <w:pStyle w:val="Textbody"/>
      </w:pPr>
      <w:bookmarkStart w:id="5" w:name="f1946183"/>
      <w:bookmarkStart w:id="6" w:name="p18-1-c"/>
      <w:bookmarkEnd w:id="5"/>
      <w:bookmarkEnd w:id="6"/>
      <w:r>
        <w:rPr>
          <w:rStyle w:val="Variable"/>
        </w:rPr>
        <w:t>c)</w:t>
      </w:r>
      <w:r>
        <w:rPr>
          <w:i/>
          <w:iCs/>
        </w:rPr>
        <w:t xml:space="preserve"> opis podstatných částí každého rozsudku soudu ve věci přezkoumání zákonnosti rozhodnutí povinného subjek</w:t>
      </w:r>
      <w:r>
        <w:rPr>
          <w:i/>
          <w:iCs/>
        </w:rPr>
        <w:t>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</w:t>
      </w:r>
      <w:r>
        <w:rPr>
          <w:i/>
          <w:iCs/>
        </w:rPr>
        <w:t xml:space="preserve">pení - </w:t>
      </w:r>
      <w:r>
        <w:t>žádné</w:t>
      </w:r>
    </w:p>
    <w:p w:rsidR="0055436A" w:rsidRDefault="002F0804">
      <w:pPr>
        <w:pStyle w:val="Textbody"/>
      </w:pPr>
      <w:bookmarkStart w:id="7" w:name="f1946185"/>
      <w:bookmarkStart w:id="8" w:name="p18-1-d"/>
      <w:bookmarkEnd w:id="7"/>
      <w:bookmarkEnd w:id="8"/>
      <w:r>
        <w:rPr>
          <w:rStyle w:val="Variable"/>
        </w:rPr>
        <w:t>d)</w:t>
      </w:r>
      <w:r>
        <w:rPr>
          <w:i/>
          <w:iCs/>
        </w:rPr>
        <w:t xml:space="preserve"> výčet poskytnutých výhradních licencí, včetně odůvodnění nezbytnosti poskytnutí výhradní licence - </w:t>
      </w:r>
      <w:r>
        <w:t>žádné</w:t>
      </w:r>
    </w:p>
    <w:p w:rsidR="0055436A" w:rsidRDefault="002F0804">
      <w:pPr>
        <w:pStyle w:val="Textbody"/>
      </w:pPr>
      <w:bookmarkStart w:id="9" w:name="f1946187"/>
      <w:bookmarkStart w:id="10" w:name="p18-1-e"/>
      <w:bookmarkEnd w:id="9"/>
      <w:bookmarkEnd w:id="10"/>
      <w:r>
        <w:rPr>
          <w:rStyle w:val="Variable"/>
        </w:rPr>
        <w:t>e)</w:t>
      </w:r>
      <w:r>
        <w:rPr>
          <w:i/>
          <w:iCs/>
        </w:rPr>
        <w:t xml:space="preserve"> počet stížností podaných podle § 16a, důvody jejich podání a stručný popis způsobu jejich vyřízení - </w:t>
      </w:r>
      <w:r>
        <w:t>žádné</w:t>
      </w:r>
    </w:p>
    <w:p w:rsidR="0055436A" w:rsidRDefault="002F0804">
      <w:pPr>
        <w:pStyle w:val="Textbody"/>
      </w:pPr>
      <w:bookmarkStart w:id="11" w:name="f1946188"/>
      <w:bookmarkStart w:id="12" w:name="p18-1-f"/>
      <w:bookmarkEnd w:id="11"/>
      <w:bookmarkEnd w:id="12"/>
      <w:r>
        <w:rPr>
          <w:rStyle w:val="Variable"/>
        </w:rPr>
        <w:t>f)</w:t>
      </w:r>
      <w:r>
        <w:rPr>
          <w:i/>
          <w:iCs/>
        </w:rPr>
        <w:t xml:space="preserve"> další informace vztahu</w:t>
      </w:r>
      <w:r>
        <w:rPr>
          <w:i/>
          <w:iCs/>
        </w:rPr>
        <w:t xml:space="preserve">jící se k uplatňování tohoto zákona - </w:t>
      </w:r>
      <w:r>
        <w:t>žádné</w:t>
      </w:r>
      <w:r>
        <w:rPr>
          <w:i/>
          <w:iCs/>
        </w:rPr>
        <w:t>.</w:t>
      </w:r>
    </w:p>
    <w:p w:rsidR="0055436A" w:rsidRDefault="0055436A">
      <w:pPr>
        <w:pStyle w:val="Textbody"/>
      </w:pPr>
    </w:p>
    <w:p w:rsidR="0055436A" w:rsidRDefault="0055436A">
      <w:pPr>
        <w:pStyle w:val="Standard"/>
      </w:pPr>
    </w:p>
    <w:p w:rsidR="0055436A" w:rsidRDefault="0055436A">
      <w:pPr>
        <w:pStyle w:val="Standard"/>
      </w:pPr>
    </w:p>
    <w:p w:rsidR="0055436A" w:rsidRDefault="002F0804">
      <w:pPr>
        <w:pStyle w:val="Standard"/>
      </w:pPr>
      <w:r>
        <w:t xml:space="preserve">V Merklíně 26.2.2021                            </w:t>
      </w:r>
      <w:r>
        <w:tab/>
      </w:r>
      <w:r>
        <w:tab/>
      </w:r>
      <w:r>
        <w:tab/>
        <w:t>PaedDr.Jaroslava Pěsničáková  v.r.</w:t>
      </w:r>
    </w:p>
    <w:p w:rsidR="0055436A" w:rsidRDefault="002F0804">
      <w:pPr>
        <w:pStyle w:val="Standard"/>
      </w:pPr>
      <w:r>
        <w:t xml:space="preserve">                                                                           </w:t>
      </w:r>
      <w:r>
        <w:tab/>
      </w:r>
      <w:r>
        <w:tab/>
      </w:r>
      <w:r>
        <w:tab/>
        <w:t>ředitelka školy</w:t>
      </w:r>
    </w:p>
    <w:sectPr w:rsidR="0055436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04" w:rsidRDefault="002F0804">
      <w:r>
        <w:separator/>
      </w:r>
    </w:p>
  </w:endnote>
  <w:endnote w:type="continuationSeparator" w:id="0">
    <w:p w:rsidR="002F0804" w:rsidRDefault="002F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04" w:rsidRDefault="002F0804">
      <w:r>
        <w:rPr>
          <w:color w:val="000000"/>
        </w:rPr>
        <w:separator/>
      </w:r>
    </w:p>
  </w:footnote>
  <w:footnote w:type="continuationSeparator" w:id="0">
    <w:p w:rsidR="002F0804" w:rsidRDefault="002F0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436A"/>
    <w:rsid w:val="002F0804"/>
    <w:rsid w:val="0055436A"/>
    <w:rsid w:val="00D2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Variable">
    <w:name w:val="Variabl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Variable">
    <w:name w:val="Variabl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cp:lastPrinted>2020-06-03T09:48:00Z</cp:lastPrinted>
  <dcterms:created xsi:type="dcterms:W3CDTF">2020-06-02T11:05:00Z</dcterms:created>
  <dcterms:modified xsi:type="dcterms:W3CDTF">2021-02-26T11:20:00Z</dcterms:modified>
</cp:coreProperties>
</file>