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0AB3934" w14:textId="6E849D22" w:rsidR="00233948" w:rsidRDefault="00000000">
      <w:r>
        <w:rPr>
          <w:noProof/>
        </w:rPr>
        <w:pict w14:anchorId="2B91054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1" o:spid="_x0000_s1028" type="#_x0000_t75" style="position:absolute;margin-left:5.4pt;margin-top:4.5pt;width:80.25pt;height:109.9pt;z-index:1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>
            <v:imagedata r:id="rId8" o:title=""/>
          </v:shape>
        </w:pict>
      </w:r>
      <w:r>
        <w:rPr>
          <w:noProof/>
        </w:rPr>
        <w:pict w14:anchorId="23D5772F">
          <v:rect id="Tvar1" o:spid="_x0000_s1027" style="position:absolute;margin-left:89.3pt;margin-top:4.55pt;width:387.35pt;height:110.3pt;z-index:2;visibility:visible;mso-wrap-style:square;mso-wrap-distance-left:5.75pt;mso-wrap-distance-top:5.7pt;mso-wrap-distance-right:5.75pt;mso-wrap-distance-bottom:5.7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" o:allowincell="f" stroked="f" strokeweight="0">
            <v:textbox inset="0,0,0,0">
              <w:txbxContent>
                <w:p w14:paraId="4E3CC9CC" w14:textId="77777777" w:rsidR="00233948" w:rsidRDefault="00000000">
                  <w:pPr>
                    <w:pStyle w:val="Obsahrmce"/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color w:val="000000"/>
                      <w:sz w:val="32"/>
                      <w:szCs w:val="32"/>
                    </w:rPr>
                    <w:t>Školní 249, 334 52 Merklín</w:t>
                  </w:r>
                </w:p>
                <w:p w14:paraId="0D1665B6" w14:textId="77777777" w:rsidR="00233948" w:rsidRDefault="00000000">
                  <w:pPr>
                    <w:pStyle w:val="Obsahrmce"/>
                    <w:jc w:val="both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color w:val="000000"/>
                    </w:rPr>
                    <w:t>IČO: 70970777         bankovní spojení:</w:t>
                  </w:r>
                  <w:r>
                    <w:rPr>
                      <w:b/>
                      <w:bCs/>
                      <w:color w:val="000000"/>
                      <w:sz w:val="32"/>
                      <w:szCs w:val="32"/>
                    </w:rPr>
                    <w:t xml:space="preserve"> </w:t>
                  </w:r>
                  <w:r>
                    <w:rPr>
                      <w:b/>
                      <w:bCs/>
                      <w:color w:val="000000"/>
                    </w:rPr>
                    <w:t>KB Přeštice 78-3056950287/0100</w:t>
                  </w:r>
                </w:p>
                <w:p w14:paraId="2F48BF59" w14:textId="3B13A2FE" w:rsidR="00233948" w:rsidRDefault="00000000">
                  <w:pPr>
                    <w:pStyle w:val="Obsahrmce"/>
                    <w:jc w:val="both"/>
                  </w:pPr>
                  <w:r>
                    <w:rPr>
                      <w:b/>
                      <w:bCs/>
                      <w:color w:val="000000"/>
                    </w:rPr>
                    <w:t xml:space="preserve">tel. 734 768 590         e-mail: </w:t>
                  </w:r>
                  <w:hyperlink r:id="rId9" w:history="1">
                    <w:r w:rsidR="00964F0A" w:rsidRPr="00965DFE">
                      <w:rPr>
                        <w:rStyle w:val="Hypertextovodkaz"/>
                        <w:b/>
                        <w:bCs/>
                        <w:color w:val="auto"/>
                      </w:rPr>
                      <w:t>info@zsmerklin.cz</w:t>
                    </w:r>
                  </w:hyperlink>
                  <w:r>
                    <w:rPr>
                      <w:b/>
                      <w:bCs/>
                      <w:color w:val="000000"/>
                    </w:rPr>
                    <w:t xml:space="preserve">        www.zsmerklin.cz</w:t>
                  </w:r>
                </w:p>
              </w:txbxContent>
            </v:textbox>
            <w10:wrap type="square"/>
          </v:rect>
        </w:pict>
      </w:r>
      <w:r>
        <w:rPr>
          <w:noProof/>
        </w:rPr>
        <w:pict w14:anchorId="574CBB3B">
          <v:shape id="Obrázek 3" o:spid="_x0000_s1026" type="#_x0000_t75" style="position:absolute;margin-left:89.35pt;margin-top:0;width:387.45pt;height:45.45pt;z-index:3;visibility:visible;mso-wrap-style:square;mso-wrap-distance-left:0;mso-wrap-distance-top:0;mso-wrap-distance-right:0;mso-wrap-distance-bottom:0;mso-position-horizontal:absolute;mso-position-horizontal-relative:text;mso-position-vertical:top;mso-position-vertical-relative:text" strokeweight="0">
            <v:imagedata r:id="rId10" o:title=""/>
          </v:shape>
        </w:pict>
      </w:r>
      <w:r w:rsidR="00385CF1">
        <w:t xml:space="preserve">                            </w:t>
      </w:r>
    </w:p>
    <w:p w14:paraId="13BE38C4" w14:textId="77777777" w:rsidR="00233948" w:rsidRDefault="00233948"/>
    <w:p w14:paraId="03946583" w14:textId="77777777" w:rsidR="00233948" w:rsidRDefault="00233948"/>
    <w:p w14:paraId="6F070FCE" w14:textId="77777777" w:rsidR="00233948" w:rsidRDefault="00233948"/>
    <w:p w14:paraId="7CF63B08" w14:textId="77777777" w:rsidR="00233948" w:rsidRDefault="00233948"/>
    <w:p w14:paraId="0D43A303" w14:textId="77777777" w:rsidR="00233948" w:rsidRDefault="00233948"/>
    <w:p w14:paraId="76D15C5D" w14:textId="77777777" w:rsidR="00233948" w:rsidRDefault="00233948"/>
    <w:p w14:paraId="58D1576A" w14:textId="77777777" w:rsidR="00233948" w:rsidRDefault="00233948"/>
    <w:p w14:paraId="7213729E" w14:textId="77777777" w:rsidR="00233948" w:rsidRDefault="00233948">
      <w:pPr>
        <w:widowControl/>
        <w:suppressAutoHyphens w:val="0"/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6F2113ED" w14:textId="77777777" w:rsidR="00233948" w:rsidRDefault="00233948">
      <w:pPr>
        <w:jc w:val="center"/>
        <w:rPr>
          <w:b/>
          <w:bCs/>
          <w:sz w:val="96"/>
          <w:szCs w:val="96"/>
        </w:rPr>
      </w:pPr>
    </w:p>
    <w:p w14:paraId="6306671A" w14:textId="77777777" w:rsidR="00233948" w:rsidRDefault="00233948">
      <w:pPr>
        <w:jc w:val="center"/>
        <w:rPr>
          <w:b/>
          <w:bCs/>
          <w:sz w:val="96"/>
          <w:szCs w:val="96"/>
        </w:rPr>
      </w:pPr>
    </w:p>
    <w:p w14:paraId="07AE41F7" w14:textId="77777777" w:rsidR="00233948" w:rsidRDefault="00000000">
      <w:pPr>
        <w:jc w:val="center"/>
        <w:rPr>
          <w:b/>
          <w:bCs/>
          <w:sz w:val="96"/>
          <w:szCs w:val="96"/>
        </w:rPr>
      </w:pPr>
      <w:r>
        <w:rPr>
          <w:b/>
          <w:bCs/>
          <w:sz w:val="96"/>
          <w:szCs w:val="96"/>
        </w:rPr>
        <w:t>Výroční zpráva</w:t>
      </w:r>
    </w:p>
    <w:p w14:paraId="43255B53" w14:textId="77777777" w:rsidR="00233948" w:rsidRDefault="00000000">
      <w:pPr>
        <w:jc w:val="center"/>
        <w:rPr>
          <w:b/>
          <w:bCs/>
          <w:sz w:val="96"/>
          <w:szCs w:val="96"/>
        </w:rPr>
      </w:pPr>
      <w:r>
        <w:rPr>
          <w:b/>
          <w:bCs/>
          <w:sz w:val="96"/>
          <w:szCs w:val="96"/>
        </w:rPr>
        <w:t>o činnosti školní</w:t>
      </w:r>
    </w:p>
    <w:p w14:paraId="0B2D5AA5" w14:textId="77777777" w:rsidR="00233948" w:rsidRDefault="00000000">
      <w:pPr>
        <w:jc w:val="center"/>
        <w:rPr>
          <w:b/>
          <w:bCs/>
          <w:sz w:val="96"/>
          <w:szCs w:val="96"/>
        </w:rPr>
      </w:pPr>
      <w:r>
        <w:rPr>
          <w:b/>
          <w:bCs/>
          <w:sz w:val="96"/>
          <w:szCs w:val="96"/>
        </w:rPr>
        <w:t>družiny</w:t>
      </w:r>
    </w:p>
    <w:p w14:paraId="5399758C" w14:textId="763EFE32" w:rsidR="00190B96" w:rsidRDefault="00190B96">
      <w:pPr>
        <w:jc w:val="center"/>
        <w:rPr>
          <w:b/>
          <w:bCs/>
          <w:sz w:val="96"/>
          <w:szCs w:val="96"/>
        </w:rPr>
      </w:pPr>
      <w:r>
        <w:rPr>
          <w:b/>
          <w:bCs/>
          <w:sz w:val="96"/>
          <w:szCs w:val="96"/>
        </w:rPr>
        <w:t>ve škol</w:t>
      </w:r>
      <w:r w:rsidR="00265992">
        <w:rPr>
          <w:b/>
          <w:bCs/>
          <w:sz w:val="96"/>
          <w:szCs w:val="96"/>
        </w:rPr>
        <w:t>ním roce 2024/2025</w:t>
      </w:r>
    </w:p>
    <w:p w14:paraId="65FB1719" w14:textId="77777777" w:rsidR="00233948" w:rsidRDefault="00233948">
      <w:pPr>
        <w:jc w:val="center"/>
        <w:rPr>
          <w:b/>
          <w:bCs/>
          <w:sz w:val="96"/>
          <w:szCs w:val="96"/>
        </w:rPr>
      </w:pPr>
    </w:p>
    <w:p w14:paraId="6CB20BE5" w14:textId="77777777" w:rsidR="00233948" w:rsidRDefault="00233948">
      <w:pPr>
        <w:jc w:val="center"/>
        <w:rPr>
          <w:b/>
          <w:bCs/>
          <w:sz w:val="96"/>
          <w:szCs w:val="96"/>
        </w:rPr>
      </w:pPr>
    </w:p>
    <w:p w14:paraId="057F4D07" w14:textId="77777777" w:rsidR="00233948" w:rsidRDefault="00233948">
      <w:pPr>
        <w:jc w:val="center"/>
        <w:rPr>
          <w:b/>
          <w:bCs/>
          <w:sz w:val="96"/>
          <w:szCs w:val="96"/>
        </w:rPr>
      </w:pPr>
    </w:p>
    <w:p w14:paraId="2FDA7061" w14:textId="77777777" w:rsidR="00233948" w:rsidRDefault="00233948">
      <w:pPr>
        <w:rPr>
          <w:b/>
          <w:bCs/>
          <w:sz w:val="16"/>
          <w:szCs w:val="16"/>
        </w:rPr>
      </w:pPr>
    </w:p>
    <w:p w14:paraId="6A1618B2" w14:textId="77777777" w:rsidR="00233948" w:rsidRDefault="00233948">
      <w:pPr>
        <w:rPr>
          <w:b/>
          <w:bCs/>
          <w:sz w:val="16"/>
          <w:szCs w:val="16"/>
        </w:rPr>
      </w:pPr>
    </w:p>
    <w:p w14:paraId="6CBE4E3C" w14:textId="77777777" w:rsidR="00233948" w:rsidRDefault="00233948">
      <w:pPr>
        <w:rPr>
          <w:sz w:val="16"/>
          <w:szCs w:val="16"/>
        </w:rPr>
      </w:pPr>
    </w:p>
    <w:p w14:paraId="5BCC5160" w14:textId="77777777" w:rsidR="00233948" w:rsidRDefault="00233948">
      <w:pPr>
        <w:jc w:val="right"/>
        <w:rPr>
          <w:b/>
          <w:bCs/>
          <w:sz w:val="16"/>
          <w:szCs w:val="16"/>
        </w:rPr>
      </w:pPr>
    </w:p>
    <w:p w14:paraId="485ABA33" w14:textId="77777777" w:rsidR="00233948" w:rsidRDefault="00233948">
      <w:pPr>
        <w:rPr>
          <w:b/>
          <w:bCs/>
          <w:sz w:val="16"/>
          <w:szCs w:val="16"/>
        </w:rPr>
      </w:pPr>
    </w:p>
    <w:p w14:paraId="5BA606B3" w14:textId="77777777" w:rsidR="00233948" w:rsidRDefault="00000000" w:rsidP="00C528FD">
      <w:pPr>
        <w:spacing w:line="360" w:lineRule="auto"/>
        <w:rPr>
          <w:b/>
          <w:bCs/>
          <w:sz w:val="16"/>
          <w:szCs w:val="16"/>
        </w:rPr>
      </w:pPr>
      <w:r>
        <w:rPr>
          <w:b/>
          <w:bCs/>
        </w:rPr>
        <w:t>Školní rok:</w:t>
      </w:r>
      <w:r>
        <w:t xml:space="preserve"> 2024/2025</w:t>
      </w:r>
    </w:p>
    <w:p w14:paraId="0B5BE882" w14:textId="2436372D" w:rsidR="00233948" w:rsidRDefault="00000000" w:rsidP="00C528FD">
      <w:pPr>
        <w:spacing w:line="360" w:lineRule="auto"/>
      </w:pPr>
      <w:r>
        <w:rPr>
          <w:b/>
          <w:bCs/>
        </w:rPr>
        <w:t>Zpracovala:</w:t>
      </w:r>
      <w:r>
        <w:t xml:space="preserve"> Pavla Poláková, Mgr. Michaela Šindelářová, </w:t>
      </w:r>
      <w:proofErr w:type="spellStart"/>
      <w:r>
        <w:t>Di</w:t>
      </w:r>
      <w:r w:rsidR="00385CF1">
        <w:t>S</w:t>
      </w:r>
      <w:proofErr w:type="spellEnd"/>
      <w:r>
        <w:t>., Jana Toušková</w:t>
      </w:r>
    </w:p>
    <w:p w14:paraId="5FF370C8" w14:textId="762EBA0B" w:rsidR="00233948" w:rsidRDefault="00000000" w:rsidP="00C528FD">
      <w:pPr>
        <w:spacing w:line="360" w:lineRule="auto"/>
      </w:pPr>
      <w:r>
        <w:rPr>
          <w:b/>
          <w:bCs/>
        </w:rPr>
        <w:t>Datum zpracování:</w:t>
      </w:r>
      <w:r>
        <w:t xml:space="preserve"> </w:t>
      </w:r>
      <w:r w:rsidR="00421053">
        <w:t>25</w:t>
      </w:r>
      <w:r>
        <w:t>.</w:t>
      </w:r>
      <w:r w:rsidR="00421053">
        <w:t xml:space="preserve"> 8</w:t>
      </w:r>
      <w:r>
        <w:t>.</w:t>
      </w:r>
      <w:r w:rsidR="00421053">
        <w:t xml:space="preserve"> </w:t>
      </w:r>
      <w:r>
        <w:t>2025</w:t>
      </w:r>
    </w:p>
    <w:p w14:paraId="193A9348" w14:textId="77777777" w:rsidR="00233948" w:rsidRDefault="00000000" w:rsidP="00C528FD">
      <w:pPr>
        <w:spacing w:line="360" w:lineRule="auto"/>
      </w:pPr>
      <w:r>
        <w:rPr>
          <w:b/>
          <w:bCs/>
        </w:rPr>
        <w:t>Místo zpracování:</w:t>
      </w:r>
      <w:r>
        <w:t xml:space="preserve"> Merklín</w:t>
      </w:r>
    </w:p>
    <w:p w14:paraId="7730F6D6" w14:textId="77777777" w:rsidR="00233948" w:rsidRDefault="00000000" w:rsidP="00C528FD">
      <w:pPr>
        <w:spacing w:line="360" w:lineRule="auto"/>
      </w:pPr>
      <w:r>
        <w:rPr>
          <w:b/>
          <w:bCs/>
        </w:rPr>
        <w:t>Výchozí materiály:</w:t>
      </w:r>
      <w:r>
        <w:t xml:space="preserve"> Zákon č. 561/2004 Sb., o předškolním, základním, středním, vyšším </w:t>
      </w:r>
    </w:p>
    <w:p w14:paraId="2C7A6D19" w14:textId="77777777" w:rsidR="00233948" w:rsidRDefault="00000000" w:rsidP="00C528FD">
      <w:pPr>
        <w:spacing w:line="360" w:lineRule="auto"/>
      </w:pPr>
      <w:r>
        <w:t>odborném a jiném vzdělávání, v platném znění, §10 Vyhláška č. 15/2005 Sb., v platném znění, §7</w:t>
      </w:r>
    </w:p>
    <w:p w14:paraId="6FB82D93" w14:textId="3BA5B91C" w:rsidR="00233948" w:rsidRDefault="00000000" w:rsidP="00C528FD">
      <w:pPr>
        <w:spacing w:line="360" w:lineRule="auto"/>
      </w:pPr>
      <w:r>
        <w:rPr>
          <w:b/>
          <w:bCs/>
        </w:rPr>
        <w:t>Projednala pedagogická rada:</w:t>
      </w:r>
      <w:r>
        <w:t xml:space="preserve"> dne </w:t>
      </w:r>
      <w:r w:rsidR="00662EDA">
        <w:t>25.</w:t>
      </w:r>
      <w:r w:rsidR="00190B96">
        <w:t xml:space="preserve"> 8. </w:t>
      </w:r>
      <w:r>
        <w:t>2025</w:t>
      </w:r>
    </w:p>
    <w:p w14:paraId="740CFCD4" w14:textId="62DCEA8D" w:rsidR="007D2576" w:rsidRDefault="00190B96" w:rsidP="007D2576">
      <w:pPr>
        <w:spacing w:line="360" w:lineRule="auto"/>
      </w:pPr>
      <w:r>
        <w:rPr>
          <w:b/>
          <w:bCs/>
        </w:rPr>
        <w:t xml:space="preserve">Schválila školská rada: </w:t>
      </w:r>
      <w:r>
        <w:t xml:space="preserve">dne </w:t>
      </w:r>
      <w:r w:rsidR="00964F0A">
        <w:t>25. 8. 2025</w:t>
      </w:r>
      <w:r>
        <w:br w:type="page"/>
      </w:r>
    </w:p>
    <w:p w14:paraId="314C580A" w14:textId="77777777" w:rsidR="007D2576" w:rsidRDefault="007D2576" w:rsidP="007D2576">
      <w:pPr>
        <w:pStyle w:val="Nadpisobsahu"/>
        <w:spacing w:line="360" w:lineRule="auto"/>
      </w:pPr>
      <w:r>
        <w:t>Obsah</w:t>
      </w:r>
    </w:p>
    <w:p w14:paraId="16006BC6" w14:textId="570CFF79" w:rsidR="007D2576" w:rsidRPr="007D2576" w:rsidRDefault="007D2576" w:rsidP="007D2576">
      <w:pPr>
        <w:pStyle w:val="Obsah2"/>
        <w:tabs>
          <w:tab w:val="right" w:leader="dot" w:pos="9628"/>
        </w:tabs>
        <w:spacing w:line="360" w:lineRule="auto"/>
        <w:rPr>
          <w:rFonts w:ascii="Aptos" w:eastAsia="Aptos" w:hAnsi="Aptos" w:cs="Aptos"/>
          <w:noProof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201142741" w:history="1">
        <w:r w:rsidRPr="000A59E4">
          <w:rPr>
            <w:rStyle w:val="Hypertextovodkaz"/>
            <w:noProof/>
          </w:rPr>
          <w:t>1. Charakteristika školní družiny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_Toc201142741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42634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2933424E" w14:textId="1D77B9BA" w:rsidR="007D2576" w:rsidRPr="007D2576" w:rsidRDefault="007D2576" w:rsidP="007D2576">
      <w:pPr>
        <w:pStyle w:val="Obsah2"/>
        <w:tabs>
          <w:tab w:val="right" w:leader="dot" w:pos="9628"/>
        </w:tabs>
        <w:spacing w:line="360" w:lineRule="auto"/>
        <w:rPr>
          <w:rFonts w:ascii="Aptos" w:eastAsia="Aptos" w:hAnsi="Aptos" w:cs="Aptos"/>
          <w:noProof/>
        </w:rPr>
      </w:pPr>
      <w:hyperlink w:anchor="_Toc201142742" w:history="1">
        <w:r w:rsidRPr="000A59E4">
          <w:rPr>
            <w:rStyle w:val="Hypertextovodkaz"/>
            <w:noProof/>
          </w:rPr>
          <w:t>2. Vzdělávání pedagogických pracovníků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_Toc201142742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42634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2E8366BB" w14:textId="0FB13DD0" w:rsidR="007D2576" w:rsidRPr="007D2576" w:rsidRDefault="007D2576" w:rsidP="007D2576">
      <w:pPr>
        <w:pStyle w:val="Obsah2"/>
        <w:tabs>
          <w:tab w:val="right" w:leader="dot" w:pos="9628"/>
        </w:tabs>
        <w:spacing w:line="360" w:lineRule="auto"/>
        <w:rPr>
          <w:rFonts w:ascii="Aptos" w:eastAsia="Aptos" w:hAnsi="Aptos" w:cs="Aptos"/>
          <w:noProof/>
        </w:rPr>
      </w:pPr>
      <w:hyperlink w:anchor="_Toc201142743" w:history="1">
        <w:r w:rsidRPr="000A59E4">
          <w:rPr>
            <w:rStyle w:val="Hypertextovodkaz"/>
            <w:noProof/>
          </w:rPr>
          <w:t>3. Výchovná a vzdělávací činnost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_Toc201142743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42634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0208D6D9" w14:textId="2F9FF2E5" w:rsidR="007D2576" w:rsidRPr="007D2576" w:rsidRDefault="007D2576" w:rsidP="007D2576">
      <w:pPr>
        <w:pStyle w:val="Obsah2"/>
        <w:tabs>
          <w:tab w:val="right" w:leader="dot" w:pos="9628"/>
        </w:tabs>
        <w:spacing w:line="360" w:lineRule="auto"/>
        <w:rPr>
          <w:rFonts w:ascii="Aptos" w:eastAsia="Aptos" w:hAnsi="Aptos" w:cs="Aptos"/>
          <w:noProof/>
        </w:rPr>
      </w:pPr>
      <w:hyperlink w:anchor="_Toc201142744" w:history="1">
        <w:r w:rsidRPr="000A59E4">
          <w:rPr>
            <w:rStyle w:val="Hypertextovodkaz"/>
            <w:noProof/>
          </w:rPr>
          <w:t>4. Aktivity a prezentace školní družiny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_Toc201142744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42634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58DA3765" w14:textId="2826FE2D" w:rsidR="007D2576" w:rsidRDefault="007D2576" w:rsidP="007D2576">
      <w:pPr>
        <w:spacing w:line="360" w:lineRule="auto"/>
      </w:pPr>
      <w:r>
        <w:rPr>
          <w:b/>
          <w:bCs/>
        </w:rPr>
        <w:fldChar w:fldCharType="end"/>
      </w:r>
    </w:p>
    <w:p w14:paraId="3854CB1E" w14:textId="5F58FDC9" w:rsidR="007D2576" w:rsidRDefault="007D2576" w:rsidP="007D2576">
      <w:pPr>
        <w:spacing w:line="360" w:lineRule="auto"/>
      </w:pPr>
      <w:r>
        <w:t xml:space="preserve"> </w:t>
      </w:r>
    </w:p>
    <w:p w14:paraId="2801109F" w14:textId="5151045F" w:rsidR="00BD10C5" w:rsidRDefault="00BD10C5" w:rsidP="00AE5195">
      <w:pPr>
        <w:spacing w:line="360" w:lineRule="auto"/>
      </w:pPr>
    </w:p>
    <w:p w14:paraId="05015094" w14:textId="7FF4D6DE" w:rsidR="00233948" w:rsidRDefault="00233948">
      <w:pPr>
        <w:pStyle w:val="Obsah2"/>
        <w:tabs>
          <w:tab w:val="right" w:leader="dot" w:pos="9628"/>
        </w:tabs>
        <w:rPr>
          <w:rFonts w:ascii="Aptos" w:eastAsia="Times New Roman" w:hAnsi="Aptos"/>
        </w:rPr>
      </w:pPr>
    </w:p>
    <w:p w14:paraId="1E7CF9A3" w14:textId="77777777" w:rsidR="00233948" w:rsidRDefault="00233948"/>
    <w:p w14:paraId="3B819AB6" w14:textId="66529BC9" w:rsidR="00233948" w:rsidRDefault="00000000">
      <w:r>
        <w:br w:type="page"/>
      </w:r>
    </w:p>
    <w:p w14:paraId="3A937886" w14:textId="66529BC9" w:rsidR="00233948" w:rsidRDefault="00000000" w:rsidP="00AE5195">
      <w:pPr>
        <w:pStyle w:val="Nadpis2"/>
        <w:spacing w:before="0" w:line="360" w:lineRule="auto"/>
        <w:rPr>
          <w:rFonts w:ascii="Times New Roman" w:hAnsi="Times New Roman" w:cs="Times New Roman"/>
        </w:rPr>
      </w:pPr>
      <w:bookmarkStart w:id="0" w:name="_Toc169686921"/>
      <w:bookmarkStart w:id="1" w:name="_Toc169698159"/>
      <w:bookmarkStart w:id="2" w:name="_Toc200993342"/>
      <w:bookmarkStart w:id="3" w:name="_Toc200993362"/>
      <w:bookmarkStart w:id="4" w:name="_Toc200993976"/>
      <w:bookmarkStart w:id="5" w:name="_Toc201141992"/>
      <w:bookmarkStart w:id="6" w:name="_Toc201142741"/>
      <w:r>
        <w:rPr>
          <w:rFonts w:ascii="Times New Roman" w:hAnsi="Times New Roman" w:cs="Times New Roman"/>
        </w:rPr>
        <w:t>1. Charakteristika školní družiny</w:t>
      </w:r>
      <w:bookmarkEnd w:id="0"/>
      <w:bookmarkEnd w:id="1"/>
      <w:bookmarkEnd w:id="2"/>
      <w:bookmarkEnd w:id="3"/>
      <w:bookmarkEnd w:id="4"/>
      <w:bookmarkEnd w:id="5"/>
      <w:bookmarkEnd w:id="6"/>
    </w:p>
    <w:p w14:paraId="46836DA4" w14:textId="78764347" w:rsidR="00233948" w:rsidRDefault="00000000" w:rsidP="00AE5195">
      <w:pPr>
        <w:spacing w:line="360" w:lineRule="auto"/>
        <w:ind w:firstLine="706"/>
      </w:pPr>
      <w:r>
        <w:t>Ve školním roce 2024/2025 působila školní družina při Základní škole Merklín, okres Plzeň-jih, pod vedením tří vychovatelek: Jany Touškové (úvazek 1,0), Pavly Polákové (úvazek 0,7</w:t>
      </w:r>
      <w:r w:rsidR="00385CF1">
        <w:t>76</w:t>
      </w:r>
      <w:r>
        <w:t xml:space="preserve">) a Mgr. Michaely Šindelářové, </w:t>
      </w:r>
      <w:proofErr w:type="spellStart"/>
      <w:r>
        <w:t>DiS</w:t>
      </w:r>
      <w:proofErr w:type="spellEnd"/>
      <w:r>
        <w:t xml:space="preserve">. (úvazek </w:t>
      </w:r>
      <w:r w:rsidR="00385CF1">
        <w:t>0,4482</w:t>
      </w:r>
      <w:r>
        <w:t>).</w:t>
      </w:r>
    </w:p>
    <w:p w14:paraId="3B1218ED" w14:textId="77777777" w:rsidR="00233948" w:rsidRDefault="00000000" w:rsidP="00AE5195">
      <w:pPr>
        <w:spacing w:line="360" w:lineRule="auto"/>
      </w:pPr>
      <w:r>
        <w:t>Kapacita školní družiny byla, stejně jako v předchozích letech, plně naplněna a rozdělena do tří oddělení:</w:t>
      </w:r>
    </w:p>
    <w:p w14:paraId="4053089A" w14:textId="77777777" w:rsidR="00233948" w:rsidRDefault="00000000" w:rsidP="00AE5195">
      <w:pPr>
        <w:numPr>
          <w:ilvl w:val="0"/>
          <w:numId w:val="6"/>
        </w:numPr>
        <w:spacing w:line="360" w:lineRule="auto"/>
      </w:pPr>
      <w:r>
        <w:rPr>
          <w:b/>
          <w:bCs/>
        </w:rPr>
        <w:t>Oddělení I.</w:t>
      </w:r>
      <w:r>
        <w:t> navštěvovalo 28 účastníků, z toho 17 dívek a 11 chlapců. Dva účastníci byli v průběhu roku rodiči odhlášeni z docházky do ŠD.</w:t>
      </w:r>
    </w:p>
    <w:p w14:paraId="4C7DC0E1" w14:textId="77777777" w:rsidR="00233948" w:rsidRDefault="00000000" w:rsidP="00AE5195">
      <w:pPr>
        <w:numPr>
          <w:ilvl w:val="0"/>
          <w:numId w:val="6"/>
        </w:numPr>
        <w:spacing w:line="360" w:lineRule="auto"/>
      </w:pPr>
      <w:r>
        <w:rPr>
          <w:b/>
          <w:bCs/>
        </w:rPr>
        <w:t>Oddělení II.</w:t>
      </w:r>
      <w:r>
        <w:t> navštěvovali žáci druhého ročníku a jeden žák třetího ročníku, a to v počtu 29 účastníků, z toho 14 dívek a 15 chlapců. Tři účastníci byli během roku rodiči odhlášeni.</w:t>
      </w:r>
    </w:p>
    <w:p w14:paraId="0F5D55C7" w14:textId="77777777" w:rsidR="00233948" w:rsidRDefault="00000000" w:rsidP="00AE5195">
      <w:pPr>
        <w:numPr>
          <w:ilvl w:val="0"/>
          <w:numId w:val="6"/>
        </w:numPr>
        <w:spacing w:after="240" w:line="360" w:lineRule="auto"/>
      </w:pPr>
      <w:r>
        <w:rPr>
          <w:b/>
          <w:bCs/>
        </w:rPr>
        <w:t>Oddělení III.</w:t>
      </w:r>
      <w:r>
        <w:t> navštěvovali žáci třetího ročníku v počtu 12, z toho 9 dívek a 3 chlapců.</w:t>
      </w:r>
    </w:p>
    <w:p w14:paraId="0AB06533" w14:textId="77777777" w:rsidR="00233948" w:rsidRDefault="00000000" w:rsidP="00AE5195">
      <w:pPr>
        <w:spacing w:line="360" w:lineRule="auto"/>
      </w:pPr>
      <w:r>
        <w:t xml:space="preserve"> Provoz školní družiny probíhal v tomto roce ve dvou blocích:</w:t>
      </w:r>
    </w:p>
    <w:p w14:paraId="2C2707F5" w14:textId="77777777" w:rsidR="00233948" w:rsidRDefault="00000000" w:rsidP="00AE5195">
      <w:pPr>
        <w:numPr>
          <w:ilvl w:val="0"/>
          <w:numId w:val="1"/>
        </w:numPr>
        <w:spacing w:line="360" w:lineRule="auto"/>
      </w:pPr>
      <w:r>
        <w:t>ranní provoz 6,30 - 7,30 hodin</w:t>
      </w:r>
    </w:p>
    <w:p w14:paraId="7068FED8" w14:textId="77777777" w:rsidR="00233948" w:rsidRDefault="00000000" w:rsidP="00AE5195">
      <w:pPr>
        <w:numPr>
          <w:ilvl w:val="0"/>
          <w:numId w:val="1"/>
        </w:numPr>
        <w:spacing w:after="240" w:line="360" w:lineRule="auto"/>
      </w:pPr>
      <w:r>
        <w:t>odpolední provoz 11,25 – 16,00 hodin.</w:t>
      </w:r>
    </w:p>
    <w:p w14:paraId="07059132" w14:textId="77777777" w:rsidR="00233948" w:rsidRDefault="00000000" w:rsidP="00AE5195">
      <w:pPr>
        <w:spacing w:after="240" w:line="360" w:lineRule="auto"/>
        <w:ind w:firstLine="360"/>
      </w:pPr>
      <w:r>
        <w:t xml:space="preserve"> Poplatek 380 Kč za měsíc, byl placen pololetně a byl v plné míře využit na pomůcky potřebné ve školní družině (výtvarný materiál, sportovní potřeby, hry, knihy…).</w:t>
      </w:r>
    </w:p>
    <w:p w14:paraId="7B9FCDDA" w14:textId="77777777" w:rsidR="00233948" w:rsidRDefault="00000000" w:rsidP="00AE5195">
      <w:pPr>
        <w:spacing w:after="240" w:line="360" w:lineRule="auto"/>
      </w:pPr>
      <w:r>
        <w:t xml:space="preserve"> </w:t>
      </w:r>
      <w:r>
        <w:tab/>
        <w:t>Družina využívá ve velké míře i přilehlou tělocvičnu, školní hřiště, kuchyňku i školní dvorek.  Při aktivitách venku využívá prostor za 2.stupněm ZŠ, zámecký park a fotbalové hřiště. Prostory školní družiny jsou barevně vyzdobeny, vybaveny nábytkem odpovídajícím potřebám účastníků navštěvujících školní družinu.</w:t>
      </w:r>
    </w:p>
    <w:p w14:paraId="3CA92838" w14:textId="77777777" w:rsidR="00233948" w:rsidRDefault="00000000" w:rsidP="00AE5195">
      <w:pPr>
        <w:pStyle w:val="Nadpis2"/>
        <w:spacing w:line="360" w:lineRule="auto"/>
        <w:rPr>
          <w:rFonts w:ascii="Times New Roman" w:hAnsi="Times New Roman" w:cs="Times New Roman"/>
        </w:rPr>
      </w:pPr>
      <w:bookmarkStart w:id="7" w:name="_Toc169686922"/>
      <w:bookmarkStart w:id="8" w:name="_Toc169698160"/>
      <w:bookmarkStart w:id="9" w:name="_Toc200993343"/>
      <w:bookmarkStart w:id="10" w:name="_Toc200993363"/>
      <w:bookmarkStart w:id="11" w:name="_Toc200993977"/>
      <w:bookmarkStart w:id="12" w:name="_Toc201141993"/>
      <w:bookmarkStart w:id="13" w:name="_Toc201142742"/>
      <w:r>
        <w:rPr>
          <w:rFonts w:ascii="Times New Roman" w:hAnsi="Times New Roman" w:cs="Times New Roman"/>
        </w:rPr>
        <w:t>2. Vzdělávání pedagogických pracovníků</w:t>
      </w:r>
      <w:bookmarkEnd w:id="7"/>
      <w:bookmarkEnd w:id="8"/>
      <w:bookmarkEnd w:id="9"/>
      <w:bookmarkEnd w:id="10"/>
      <w:bookmarkEnd w:id="11"/>
      <w:bookmarkEnd w:id="12"/>
      <w:bookmarkEnd w:id="13"/>
    </w:p>
    <w:p w14:paraId="4078C848" w14:textId="77777777" w:rsidR="00233948" w:rsidRDefault="00000000" w:rsidP="00AE5195">
      <w:pPr>
        <w:spacing w:after="240" w:line="360" w:lineRule="auto"/>
        <w:ind w:firstLine="706"/>
      </w:pPr>
      <w:r>
        <w:t>V průběhu školního roku se vychovatelky školní družiny aktivně věnovaly svému profesnímu rozvoji. Vzdělávání probíhalo nejen formou samostudia odborné literatury a metodických materiálů, ale také prostřednictvím účasti na akreditovaných seminářích a školeních. Tato školení byla zaměřena na aktuální témata v oblasti výchovy a vzdělávání dětí mladšího školního věku, rozvoj tvořivosti, komunikace, práce s kolektivem a prevence rizikového chování. Účast na těchto vzdělávacích akcích přispěla k obohacení pedagogické praxe, sdílení zkušeností s kolegy z jiných škol a k celkovému zkvalitnění činnosti školní družiny.</w:t>
      </w:r>
    </w:p>
    <w:p w14:paraId="74A8471F" w14:textId="77777777" w:rsidR="00233948" w:rsidRDefault="00000000" w:rsidP="00AE5195">
      <w:pPr>
        <w:pStyle w:val="Nadpis2"/>
        <w:spacing w:line="360" w:lineRule="auto"/>
        <w:rPr>
          <w:rFonts w:ascii="Times New Roman" w:hAnsi="Times New Roman" w:cs="Times New Roman"/>
        </w:rPr>
      </w:pPr>
      <w:bookmarkStart w:id="14" w:name="_Toc169686923"/>
      <w:bookmarkStart w:id="15" w:name="_Toc169698161"/>
      <w:bookmarkStart w:id="16" w:name="_Toc200993344"/>
      <w:bookmarkStart w:id="17" w:name="_Toc200993364"/>
      <w:bookmarkStart w:id="18" w:name="_Toc200993978"/>
      <w:bookmarkStart w:id="19" w:name="_Toc201141994"/>
      <w:bookmarkStart w:id="20" w:name="_Toc201142743"/>
      <w:r>
        <w:rPr>
          <w:rFonts w:ascii="Times New Roman" w:hAnsi="Times New Roman" w:cs="Times New Roman"/>
        </w:rPr>
        <w:lastRenderedPageBreak/>
        <w:t>3. Výchovná a vzdělávací činnost</w:t>
      </w:r>
      <w:bookmarkEnd w:id="14"/>
      <w:bookmarkEnd w:id="15"/>
      <w:bookmarkEnd w:id="16"/>
      <w:bookmarkEnd w:id="17"/>
      <w:bookmarkEnd w:id="18"/>
      <w:bookmarkEnd w:id="19"/>
      <w:bookmarkEnd w:id="20"/>
    </w:p>
    <w:p w14:paraId="76BD6FB6" w14:textId="77777777" w:rsidR="00233948" w:rsidRDefault="00000000" w:rsidP="00AE5195">
      <w:pPr>
        <w:spacing w:line="360" w:lineRule="auto"/>
        <w:ind w:firstLine="706"/>
      </w:pPr>
      <w:r>
        <w:t>Výchovná a vzdělávací činnost ve školní družině probíhá v souladu se školním vzdělávacím programem (ŠVP) a podle podrobně zpracovaného měsíčního plánu. Během školního roku se družina částečně zapojovala také do projektů organizovaných školou, jako například Den Země nebo Světový den včel.</w:t>
      </w:r>
    </w:p>
    <w:p w14:paraId="5C739845" w14:textId="77777777" w:rsidR="00233948" w:rsidRDefault="00000000" w:rsidP="00AE5195">
      <w:pPr>
        <w:spacing w:line="360" w:lineRule="auto"/>
        <w:ind w:firstLine="706"/>
      </w:pPr>
      <w:r>
        <w:t>Program školní družiny tvoří pestrá škála činností – od rekreačních, relaxačních a odpočinkových aktivit, přes zájmové činnosti až po přípravu na vyučování. Tyto aktivity společně vytvářejí ucelený výchovně-vzdělávací rámec. Hlavním cílem je vést děti nenásilnou formou k smysluplnému využívání volného času, rozšiřování znalostí a dovedností, ale také k odpočinku a regeneraci.</w:t>
      </w:r>
    </w:p>
    <w:p w14:paraId="59A57258" w14:textId="77777777" w:rsidR="00233948" w:rsidRDefault="00000000" w:rsidP="00AE5195">
      <w:pPr>
        <w:spacing w:after="240" w:line="360" w:lineRule="auto"/>
        <w:ind w:firstLine="706"/>
      </w:pPr>
      <w:r>
        <w:t>Velký důraz je kladen na rozvoj mezilidských vztahů, podporu seberealizace a upevňování role dítěte v kolektivu. Kromě pobytu v prostorách školy tráví děti čas také na školní zahradě, v zámeckém parku či při vycházkách a výletech do okolí, kde si přirozenou cestou osvojují nové poznatky a dovednosti.</w:t>
      </w:r>
    </w:p>
    <w:p w14:paraId="3B208DA9" w14:textId="77777777" w:rsidR="00233948" w:rsidRDefault="00000000" w:rsidP="00AE5195">
      <w:pPr>
        <w:pStyle w:val="Nadpis2"/>
        <w:spacing w:line="360" w:lineRule="auto"/>
        <w:rPr>
          <w:color w:val="2A6099"/>
        </w:rPr>
      </w:pPr>
      <w:bookmarkStart w:id="21" w:name="_Toc169686924"/>
      <w:bookmarkStart w:id="22" w:name="_Toc169698162"/>
      <w:bookmarkStart w:id="23" w:name="_Toc200993345"/>
      <w:bookmarkStart w:id="24" w:name="_Toc200993365"/>
      <w:bookmarkStart w:id="25" w:name="_Toc200993979"/>
      <w:bookmarkStart w:id="26" w:name="_Toc201141995"/>
      <w:bookmarkStart w:id="27" w:name="_Toc201142744"/>
      <w:r>
        <w:rPr>
          <w:rFonts w:ascii="Times New Roman" w:hAnsi="Times New Roman" w:cs="Times New Roman"/>
          <w:color w:val="2A6099"/>
        </w:rPr>
        <w:t>4. Aktivity a prezentace školní družiny</w:t>
      </w:r>
      <w:bookmarkEnd w:id="21"/>
      <w:bookmarkEnd w:id="22"/>
      <w:bookmarkEnd w:id="23"/>
      <w:bookmarkEnd w:id="24"/>
      <w:bookmarkEnd w:id="25"/>
      <w:bookmarkEnd w:id="26"/>
      <w:bookmarkEnd w:id="27"/>
      <w:r>
        <w:rPr>
          <w:rFonts w:ascii="Times New Roman" w:hAnsi="Times New Roman" w:cs="Times New Roman"/>
          <w:color w:val="2A6099"/>
        </w:rPr>
        <w:t xml:space="preserve"> </w:t>
      </w:r>
    </w:p>
    <w:p w14:paraId="6AE75140" w14:textId="77777777" w:rsidR="00233948" w:rsidRDefault="00000000" w:rsidP="00AE5195">
      <w:pPr>
        <w:pStyle w:val="Textbody"/>
        <w:spacing w:line="360" w:lineRule="auto"/>
        <w:ind w:firstLine="70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Účastníci školní družiny i jejich rodiče byli pravidelně informováni o plánovaných akcích a činnostech prostřednictvím informačního systému Bakaláři. Tento způsob komunikace se osvědčil jako efektivní a přehledný, neboť umožňuje rychlé sdílení aktuálních informací a zpětnou vazbu od rodičů.</w:t>
      </w:r>
    </w:p>
    <w:p w14:paraId="472501AE" w14:textId="77777777" w:rsidR="00233948" w:rsidRDefault="00000000" w:rsidP="00AE5195">
      <w:pPr>
        <w:pStyle w:val="Textbody"/>
        <w:spacing w:line="360" w:lineRule="auto"/>
        <w:ind w:firstLine="70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 uskutečnění jednotlivých akcí vychovatelky pořizovaly fotodokumentaci, kterou následně zveřejňovaly na oficiálních internetových stránkách školy. Tímto způsobem mohli rodiče nahlédnout do každodenního dění ve školní družině a sledovat, jak se jejich děti zapojují do různorodých aktivit.</w:t>
      </w:r>
    </w:p>
    <w:p w14:paraId="2C9321BE" w14:textId="034AB85F" w:rsidR="00233948" w:rsidRDefault="00000000" w:rsidP="00AE5195">
      <w:pPr>
        <w:pStyle w:val="Textbody"/>
        <w:spacing w:line="360" w:lineRule="auto"/>
        <w:ind w:firstLine="70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Děti se během školního roku zúčastnily celé řady tematicky zaměřených a pečlivě připravených akcí, které byly součástí celoročního plánu školní družiny:</w:t>
      </w:r>
    </w:p>
    <w:p w14:paraId="23822E4C" w14:textId="77777777" w:rsidR="00233948" w:rsidRDefault="00000000">
      <w:pPr>
        <w:pStyle w:val="Textbody"/>
        <w:rPr>
          <w:rFonts w:ascii="Times New Roman" w:hAnsi="Times New Roman" w:cs="Times New Roman"/>
        </w:rPr>
      </w:pPr>
      <w:r>
        <w:rPr>
          <w:rStyle w:val="StrongEmphasis"/>
          <w:rFonts w:ascii="Times New Roman" w:hAnsi="Times New Roman" w:cs="Times New Roman"/>
        </w:rPr>
        <w:t xml:space="preserve">Říjen </w:t>
      </w:r>
    </w:p>
    <w:p w14:paraId="5436DCE5" w14:textId="77777777" w:rsidR="00233948" w:rsidRDefault="00000000" w:rsidP="00AE5195">
      <w:pPr>
        <w:pStyle w:val="Textbody"/>
        <w:numPr>
          <w:ilvl w:val="0"/>
          <w:numId w:val="14"/>
        </w:numPr>
        <w:spacing w:after="0" w:line="360" w:lineRule="auto"/>
        <w:rPr>
          <w:rFonts w:hint="eastAsia"/>
        </w:rPr>
      </w:pPr>
      <w:r>
        <w:rPr>
          <w:rStyle w:val="StrongEmphasis"/>
          <w:rFonts w:ascii="Times New Roman" w:hAnsi="Times New Roman" w:cs="Times New Roman"/>
          <w:b w:val="0"/>
          <w:bCs w:val="0"/>
        </w:rPr>
        <w:t>Den prarodičů /1.10./</w:t>
      </w:r>
    </w:p>
    <w:p w14:paraId="57C51B60" w14:textId="77777777" w:rsidR="00233948" w:rsidRDefault="00000000" w:rsidP="00AE5195">
      <w:pPr>
        <w:pStyle w:val="Textbody"/>
        <w:numPr>
          <w:ilvl w:val="0"/>
          <w:numId w:val="14"/>
        </w:numPr>
        <w:spacing w:after="0" w:line="360" w:lineRule="auto"/>
        <w:rPr>
          <w:rFonts w:ascii="Times New Roman" w:hAnsi="Times New Roman" w:cs="Times New Roman"/>
        </w:rPr>
      </w:pPr>
      <w:r>
        <w:rPr>
          <w:rStyle w:val="StrongEmphasis"/>
          <w:rFonts w:ascii="Times New Roman" w:hAnsi="Times New Roman" w:cs="Times New Roman"/>
          <w:b w:val="0"/>
          <w:bCs w:val="0"/>
        </w:rPr>
        <w:t>Mezinárodní den hudby /1.10./</w:t>
      </w:r>
    </w:p>
    <w:p w14:paraId="50E49C28" w14:textId="4ACD1E8C" w:rsidR="00BD10C5" w:rsidRPr="00BD10C5" w:rsidRDefault="00151337" w:rsidP="00AE5195">
      <w:pPr>
        <w:pStyle w:val="Textbody"/>
        <w:numPr>
          <w:ilvl w:val="1"/>
          <w:numId w:val="19"/>
        </w:numPr>
        <w:spacing w:after="0" w:line="360" w:lineRule="auto"/>
        <w:rPr>
          <w:rFonts w:ascii="Times New Roman" w:hAnsi="Times New Roman" w:cs="Times New Roman"/>
        </w:rPr>
      </w:pPr>
      <w:r w:rsidRPr="00BD10C5">
        <w:rPr>
          <w:rFonts w:ascii="Times New Roman" w:hAnsi="Times New Roman" w:cs="Times New Roman"/>
        </w:rPr>
        <w:t>V rámci kulturního programu proběhl koncert paní učitelky Romany Tykalové, která tematicky zahrála jednu slovenskou a jednu polskou píseň. Akce byla spojena s oslavou Dne prarodičů, kdy jsme do školní družiny pozvali babičky a dědečky, aby si společně s dětmi koncert užili.</w:t>
      </w:r>
    </w:p>
    <w:p w14:paraId="39210DDD" w14:textId="77777777" w:rsidR="00BD10C5" w:rsidRDefault="00BD10C5" w:rsidP="00AE5195">
      <w:pPr>
        <w:pStyle w:val="Textbody"/>
        <w:numPr>
          <w:ilvl w:val="0"/>
          <w:numId w:val="19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24.10. Návštěva </w:t>
      </w:r>
      <w:proofErr w:type="spellStart"/>
      <w:r>
        <w:rPr>
          <w:rFonts w:ascii="Times New Roman" w:hAnsi="Times New Roman" w:cs="Times New Roman"/>
        </w:rPr>
        <w:t>Bijadel</w:t>
      </w:r>
      <w:proofErr w:type="spellEnd"/>
      <w:r>
        <w:rPr>
          <w:rFonts w:ascii="Times New Roman" w:hAnsi="Times New Roman" w:cs="Times New Roman"/>
        </w:rPr>
        <w:t xml:space="preserve"> (celá družina)</w:t>
      </w:r>
    </w:p>
    <w:p w14:paraId="0A389E64" w14:textId="2BF4EBAE" w:rsidR="00BD10C5" w:rsidRPr="00BD10C5" w:rsidRDefault="00BD10C5" w:rsidP="00AE5195">
      <w:pPr>
        <w:pStyle w:val="Textbody"/>
        <w:numPr>
          <w:ilvl w:val="0"/>
          <w:numId w:val="19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31.10. Halloween/dušičky – stezka</w:t>
      </w:r>
    </w:p>
    <w:p w14:paraId="1AA450FD" w14:textId="54CCD3C2" w:rsidR="00233948" w:rsidRPr="00BD10C5" w:rsidRDefault="00000000" w:rsidP="00BD10C5">
      <w:pPr>
        <w:pStyle w:val="Textbody"/>
        <w:rPr>
          <w:rFonts w:ascii="Times New Roman" w:hAnsi="Times New Roman" w:cs="Times New Roman"/>
        </w:rPr>
      </w:pPr>
      <w:r w:rsidRPr="00BD10C5">
        <w:rPr>
          <w:rStyle w:val="StrongEmphasis"/>
          <w:rFonts w:ascii="Times New Roman" w:hAnsi="Times New Roman" w:cs="Times New Roman"/>
        </w:rPr>
        <w:t>Listopad</w:t>
      </w:r>
      <w:r w:rsidRPr="00BD10C5">
        <w:rPr>
          <w:rFonts w:ascii="Times New Roman" w:hAnsi="Times New Roman" w:cs="Times New Roman"/>
        </w:rPr>
        <w:t> </w:t>
      </w:r>
    </w:p>
    <w:p w14:paraId="2CC3B6AE" w14:textId="77777777" w:rsidR="00233948" w:rsidRDefault="00000000" w:rsidP="00BD10C5">
      <w:pPr>
        <w:pStyle w:val="Textbody"/>
        <w:numPr>
          <w:ilvl w:val="0"/>
          <w:numId w:val="13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Tvoření na jarmark</w:t>
      </w:r>
    </w:p>
    <w:p w14:paraId="2872110C" w14:textId="3B0D1211" w:rsidR="00233948" w:rsidRPr="00A00B09" w:rsidRDefault="00000000" w:rsidP="00BD10C5">
      <w:pPr>
        <w:pStyle w:val="Textbody"/>
        <w:numPr>
          <w:ilvl w:val="0"/>
          <w:numId w:val="13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Svatomartinská stezka</w:t>
      </w:r>
    </w:p>
    <w:p w14:paraId="3B04CFC1" w14:textId="77777777" w:rsidR="00233948" w:rsidRDefault="00000000">
      <w:pPr>
        <w:pStyle w:val="Textbody"/>
        <w:rPr>
          <w:rFonts w:ascii="Times New Roman" w:hAnsi="Times New Roman" w:cs="Times New Roman"/>
        </w:rPr>
      </w:pPr>
      <w:r>
        <w:rPr>
          <w:rStyle w:val="StrongEmphasis"/>
          <w:rFonts w:ascii="Times New Roman" w:hAnsi="Times New Roman" w:cs="Times New Roman"/>
        </w:rPr>
        <w:t>Prosinec </w:t>
      </w:r>
    </w:p>
    <w:p w14:paraId="42A2E326" w14:textId="77777777" w:rsidR="00233948" w:rsidRDefault="00000000" w:rsidP="00BD10C5">
      <w:pPr>
        <w:pStyle w:val="Textbody"/>
        <w:numPr>
          <w:ilvl w:val="0"/>
          <w:numId w:val="12"/>
        </w:numPr>
        <w:spacing w:after="0" w:line="360" w:lineRule="auto"/>
        <w:rPr>
          <w:rFonts w:hint="eastAsia"/>
        </w:rPr>
      </w:pPr>
      <w:r>
        <w:t>5.12.2024 čertí odpoledne</w:t>
      </w:r>
    </w:p>
    <w:p w14:paraId="7DF0FFF1" w14:textId="77777777" w:rsidR="00233948" w:rsidRDefault="00000000" w:rsidP="00BD10C5">
      <w:pPr>
        <w:pStyle w:val="Textbody"/>
        <w:numPr>
          <w:ilvl w:val="0"/>
          <w:numId w:val="12"/>
        </w:numPr>
        <w:spacing w:after="0" w:line="360" w:lineRule="auto"/>
        <w:rPr>
          <w:rFonts w:hint="eastAsia"/>
        </w:rPr>
      </w:pPr>
      <w:r>
        <w:rPr>
          <w:rStyle w:val="StrongEmphasis"/>
          <w:rFonts w:ascii="Times New Roman" w:hAnsi="Times New Roman" w:cs="Times New Roman"/>
          <w:b w:val="0"/>
          <w:bCs w:val="0"/>
        </w:rPr>
        <w:t>19.12.2024 Mikulášská nadílka</w:t>
      </w:r>
    </w:p>
    <w:p w14:paraId="2197CA45" w14:textId="77777777" w:rsidR="00233948" w:rsidRDefault="00000000" w:rsidP="00BD10C5">
      <w:pPr>
        <w:pStyle w:val="Textbody"/>
        <w:numPr>
          <w:ilvl w:val="0"/>
          <w:numId w:val="12"/>
        </w:numPr>
        <w:spacing w:after="0" w:line="360" w:lineRule="auto"/>
        <w:rPr>
          <w:rFonts w:hint="eastAsia"/>
        </w:rPr>
      </w:pPr>
      <w:r>
        <w:rPr>
          <w:rFonts w:ascii="Times New Roman" w:hAnsi="Times New Roman" w:cs="Times New Roman"/>
        </w:rPr>
        <w:t>19.12.2024 Mikulášské a vánoční besídky v jednotlivých odd.</w:t>
      </w:r>
    </w:p>
    <w:p w14:paraId="57378D82" w14:textId="77777777" w:rsidR="00233948" w:rsidRDefault="00000000" w:rsidP="00BD10C5">
      <w:pPr>
        <w:pStyle w:val="Textbody"/>
        <w:numPr>
          <w:ilvl w:val="0"/>
          <w:numId w:val="12"/>
        </w:numPr>
        <w:spacing w:after="0" w:line="360" w:lineRule="auto"/>
        <w:rPr>
          <w:rFonts w:hint="eastAsia"/>
        </w:rPr>
      </w:pPr>
      <w:r>
        <w:rPr>
          <w:rFonts w:ascii="Times New Roman" w:hAnsi="Times New Roman" w:cs="Times New Roman"/>
        </w:rPr>
        <w:t>19.12.2024 Zdobení stromečku v lese</w:t>
      </w:r>
    </w:p>
    <w:p w14:paraId="6C51B5A6" w14:textId="2AC9672B" w:rsidR="00233948" w:rsidRPr="00A00B09" w:rsidRDefault="00000000" w:rsidP="00BD10C5">
      <w:pPr>
        <w:pStyle w:val="Textbody"/>
        <w:numPr>
          <w:ilvl w:val="0"/>
          <w:numId w:val="12"/>
        </w:numPr>
        <w:spacing w:after="0" w:line="360" w:lineRule="auto"/>
        <w:rPr>
          <w:rFonts w:hint="eastAsia"/>
        </w:rPr>
      </w:pPr>
      <w:r>
        <w:rPr>
          <w:rFonts w:ascii="Times New Roman" w:hAnsi="Times New Roman" w:cs="Times New Roman"/>
        </w:rPr>
        <w:t>9.12.2024 Vánoční tvoření s rodič</w:t>
      </w:r>
      <w:r w:rsidR="00A00B09">
        <w:rPr>
          <w:rFonts w:ascii="Times New Roman" w:hAnsi="Times New Roman" w:cs="Times New Roman"/>
        </w:rPr>
        <w:t>i</w:t>
      </w:r>
      <w:r w:rsidRPr="00A00B09">
        <w:rPr>
          <w:rFonts w:ascii="Times New Roman" w:hAnsi="Times New Roman" w:cs="Times New Roman"/>
        </w:rPr>
        <w:t>                      </w:t>
      </w:r>
    </w:p>
    <w:p w14:paraId="15B299DE" w14:textId="77777777" w:rsidR="00233948" w:rsidRDefault="00000000">
      <w:pPr>
        <w:pStyle w:val="Textbody"/>
        <w:rPr>
          <w:rStyle w:val="StrongEmphasis"/>
          <w:rFonts w:ascii="Times New Roman" w:hAnsi="Times New Roman" w:cs="Times New Roman"/>
        </w:rPr>
      </w:pPr>
      <w:r>
        <w:rPr>
          <w:rStyle w:val="StrongEmphasis"/>
          <w:rFonts w:ascii="Times New Roman" w:hAnsi="Times New Roman" w:cs="Times New Roman"/>
        </w:rPr>
        <w:t xml:space="preserve">Únor </w:t>
      </w:r>
    </w:p>
    <w:p w14:paraId="5832F01A" w14:textId="2C83367E" w:rsidR="00233948" w:rsidRPr="00AE5195" w:rsidRDefault="00000000" w:rsidP="00BD10C5">
      <w:pPr>
        <w:pStyle w:val="Textbody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18.2.2025 Masopustní karneval a rej mase</w:t>
      </w:r>
      <w:r w:rsidR="00A00B09">
        <w:rPr>
          <w:rFonts w:ascii="Times New Roman" w:hAnsi="Times New Roman" w:cs="Times New Roman"/>
        </w:rPr>
        <w:t>k</w:t>
      </w:r>
    </w:p>
    <w:p w14:paraId="24DC685A" w14:textId="38F63B72" w:rsidR="00233948" w:rsidRDefault="00000000">
      <w:pPr>
        <w:pStyle w:val="Textbody"/>
        <w:rPr>
          <w:rStyle w:val="StrongEmphasis"/>
          <w:rFonts w:ascii="Times New Roman" w:hAnsi="Times New Roman" w:cs="Times New Roman"/>
        </w:rPr>
      </w:pPr>
      <w:r>
        <w:rPr>
          <w:rStyle w:val="StrongEmphasis"/>
          <w:rFonts w:ascii="Times New Roman" w:hAnsi="Times New Roman" w:cs="Times New Roman"/>
        </w:rPr>
        <w:t>Březen </w:t>
      </w:r>
    </w:p>
    <w:p w14:paraId="369BF866" w14:textId="77777777" w:rsidR="00233948" w:rsidRDefault="00000000" w:rsidP="00BD10C5">
      <w:pPr>
        <w:pStyle w:val="Textbody"/>
        <w:numPr>
          <w:ilvl w:val="0"/>
          <w:numId w:val="8"/>
        </w:numPr>
        <w:spacing w:after="0" w:line="360" w:lineRule="auto"/>
        <w:rPr>
          <w:rFonts w:hint="eastAsia"/>
        </w:rPr>
      </w:pPr>
      <w:r>
        <w:rPr>
          <w:rStyle w:val="StrongEmphasis"/>
          <w:rFonts w:ascii="Times New Roman" w:hAnsi="Times New Roman" w:cs="Times New Roman"/>
          <w:b w:val="0"/>
          <w:bCs w:val="0"/>
        </w:rPr>
        <w:t>Výroba dárečků pro budoucí prvňáčky</w:t>
      </w:r>
    </w:p>
    <w:p w14:paraId="18952145" w14:textId="77777777" w:rsidR="00233948" w:rsidRDefault="00000000" w:rsidP="00BD10C5">
      <w:pPr>
        <w:pStyle w:val="Textbody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a 10.3.2025 Návštěva knihovny</w:t>
      </w:r>
    </w:p>
    <w:p w14:paraId="67446511" w14:textId="1DDF2F67" w:rsidR="00233948" w:rsidRPr="00BD10C5" w:rsidRDefault="00000000" w:rsidP="00BD10C5">
      <w:pPr>
        <w:pStyle w:val="Textbody"/>
        <w:numPr>
          <w:ilvl w:val="0"/>
          <w:numId w:val="10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27.3.2025 Divadlo v Luční</w:t>
      </w:r>
      <w:r w:rsidRPr="00BD10C5">
        <w:rPr>
          <w:rFonts w:ascii="Times New Roman" w:hAnsi="Times New Roman" w:cs="Times New Roman"/>
        </w:rPr>
        <w:t>                  </w:t>
      </w:r>
    </w:p>
    <w:p w14:paraId="45E624BA" w14:textId="77777777" w:rsidR="00233948" w:rsidRDefault="00000000">
      <w:pPr>
        <w:pStyle w:val="Textbody"/>
        <w:rPr>
          <w:rStyle w:val="StrongEmphasis"/>
          <w:rFonts w:ascii="Times New Roman" w:hAnsi="Times New Roman" w:cs="Times New Roman"/>
        </w:rPr>
      </w:pPr>
      <w:r>
        <w:rPr>
          <w:rStyle w:val="StrongEmphasis"/>
          <w:rFonts w:ascii="Times New Roman" w:hAnsi="Times New Roman" w:cs="Times New Roman"/>
        </w:rPr>
        <w:t xml:space="preserve">Duben </w:t>
      </w:r>
    </w:p>
    <w:p w14:paraId="798023C8" w14:textId="1A1BE670" w:rsidR="00233948" w:rsidRDefault="00000000" w:rsidP="00BD10C5">
      <w:pPr>
        <w:pStyle w:val="Textbody"/>
        <w:numPr>
          <w:ilvl w:val="0"/>
          <w:numId w:val="11"/>
        </w:numPr>
        <w:spacing w:after="0" w:line="360" w:lineRule="auto"/>
        <w:rPr>
          <w:rFonts w:hint="eastAsia"/>
        </w:rPr>
      </w:pPr>
      <w:r>
        <w:rPr>
          <w:rStyle w:val="StrongEmphasis"/>
          <w:rFonts w:ascii="Times New Roman" w:hAnsi="Times New Roman" w:cs="Times New Roman"/>
          <w:b w:val="0"/>
          <w:bCs w:val="0"/>
        </w:rPr>
        <w:t>14.4.2025 První jarní tvoření – dílničky</w:t>
      </w:r>
    </w:p>
    <w:p w14:paraId="761807BC" w14:textId="63E437F0" w:rsidR="00233948" w:rsidRPr="00A00B09" w:rsidRDefault="00000000" w:rsidP="00BD10C5">
      <w:pPr>
        <w:pStyle w:val="Textbody"/>
        <w:numPr>
          <w:ilvl w:val="0"/>
          <w:numId w:val="11"/>
        </w:numPr>
        <w:spacing w:after="0" w:line="360" w:lineRule="auto"/>
        <w:rPr>
          <w:rFonts w:hint="eastAsia"/>
        </w:rPr>
      </w:pPr>
      <w:r>
        <w:rPr>
          <w:rStyle w:val="StrongEmphasis"/>
          <w:rFonts w:ascii="Times New Roman" w:hAnsi="Times New Roman" w:cs="Times New Roman"/>
          <w:b w:val="0"/>
          <w:bCs w:val="0"/>
        </w:rPr>
        <w:t>30.4.2025 Pálení čarodějni</w:t>
      </w:r>
      <w:r w:rsidR="00A00B09">
        <w:rPr>
          <w:rStyle w:val="StrongEmphasis"/>
          <w:rFonts w:ascii="Times New Roman" w:hAnsi="Times New Roman" w:cs="Times New Roman"/>
          <w:b w:val="0"/>
          <w:bCs w:val="0"/>
        </w:rPr>
        <w:t>c</w:t>
      </w:r>
    </w:p>
    <w:p w14:paraId="1417CACA" w14:textId="2C56AD05" w:rsidR="00233948" w:rsidRPr="00BD10C5" w:rsidRDefault="00000000" w:rsidP="00BD10C5">
      <w:pPr>
        <w:pStyle w:val="Textbody"/>
        <w:rPr>
          <w:rFonts w:ascii="Times New Roman" w:hAnsi="Times New Roman" w:cs="Times New Roman"/>
        </w:rPr>
      </w:pPr>
      <w:r>
        <w:rPr>
          <w:rStyle w:val="StrongEmphasis"/>
          <w:rFonts w:ascii="Times New Roman" w:hAnsi="Times New Roman" w:cs="Times New Roman"/>
        </w:rPr>
        <w:t>Květen </w:t>
      </w:r>
    </w:p>
    <w:p w14:paraId="6FCB5815" w14:textId="0EDE2F21" w:rsidR="00233948" w:rsidRDefault="00000000" w:rsidP="00BD10C5">
      <w:pPr>
        <w:pStyle w:val="Textbody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19.5.</w:t>
      </w:r>
      <w:r w:rsidR="00A00B09">
        <w:rPr>
          <w:rFonts w:ascii="Times New Roman" w:hAnsi="Times New Roman" w:cs="Times New Roman"/>
        </w:rPr>
        <w:t xml:space="preserve">2025 </w:t>
      </w:r>
      <w:r>
        <w:rPr>
          <w:rFonts w:ascii="Times New Roman" w:hAnsi="Times New Roman" w:cs="Times New Roman"/>
        </w:rPr>
        <w:t>Den matek – ve škole</w:t>
      </w:r>
    </w:p>
    <w:p w14:paraId="66FF2060" w14:textId="77777777" w:rsidR="00233948" w:rsidRDefault="00000000" w:rsidP="00BD10C5">
      <w:pPr>
        <w:pStyle w:val="Textbody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čtenářská soutěž </w:t>
      </w:r>
    </w:p>
    <w:p w14:paraId="648A01BA" w14:textId="77777777" w:rsidR="00233948" w:rsidRDefault="00000000" w:rsidP="00BD10C5">
      <w:pPr>
        <w:pStyle w:val="Textbody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recitační soutěž</w:t>
      </w:r>
    </w:p>
    <w:p w14:paraId="196F498C" w14:textId="41529EA4" w:rsidR="00233948" w:rsidRPr="00A00B09" w:rsidRDefault="00000000" w:rsidP="00BD10C5">
      <w:pPr>
        <w:pStyle w:val="Textbody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20.5. a 11.6.</w:t>
      </w:r>
      <w:r w:rsidR="00A00B09">
        <w:rPr>
          <w:rFonts w:ascii="Times New Roman" w:hAnsi="Times New Roman" w:cs="Times New Roman"/>
        </w:rPr>
        <w:t xml:space="preserve">2025 </w:t>
      </w:r>
      <w:r>
        <w:rPr>
          <w:rFonts w:ascii="Times New Roman" w:hAnsi="Times New Roman" w:cs="Times New Roman"/>
        </w:rPr>
        <w:t>Den včel – včelař ve škole</w:t>
      </w:r>
    </w:p>
    <w:p w14:paraId="31DBA7A8" w14:textId="2FAD02C4" w:rsidR="00233948" w:rsidRDefault="00000000" w:rsidP="00A00B09">
      <w:pPr>
        <w:pStyle w:val="Textbody"/>
        <w:rPr>
          <w:rFonts w:ascii="Times New Roman" w:hAnsi="Times New Roman" w:cs="Times New Roman"/>
        </w:rPr>
      </w:pPr>
      <w:r>
        <w:rPr>
          <w:rStyle w:val="StrongEmphasis"/>
          <w:rFonts w:ascii="Times New Roman" w:hAnsi="Times New Roman" w:cs="Times New Roman"/>
        </w:rPr>
        <w:t xml:space="preserve">Červen </w:t>
      </w:r>
      <w:r>
        <w:rPr>
          <w:rFonts w:ascii="Times New Roman" w:hAnsi="Times New Roman" w:cs="Times New Roman"/>
        </w:rPr>
        <w:t> </w:t>
      </w:r>
    </w:p>
    <w:p w14:paraId="04111BCB" w14:textId="1FABAFBD" w:rsidR="00233948" w:rsidRDefault="00A00B09" w:rsidP="00BD10C5">
      <w:pPr>
        <w:numPr>
          <w:ilvl w:val="0"/>
          <w:numId w:val="7"/>
        </w:numPr>
        <w:spacing w:line="360" w:lineRule="auto"/>
      </w:pPr>
      <w:r>
        <w:t>9.6. a 10.6.2025 Hrdá škola – netradiční sporty a hry</w:t>
      </w:r>
    </w:p>
    <w:p w14:paraId="1F63EF46" w14:textId="77777777" w:rsidR="00233948" w:rsidRDefault="00000000" w:rsidP="00BD10C5">
      <w:pPr>
        <w:numPr>
          <w:ilvl w:val="0"/>
          <w:numId w:val="7"/>
        </w:numPr>
        <w:spacing w:line="360" w:lineRule="auto"/>
      </w:pPr>
      <w:r>
        <w:t>Pohádková stezka</w:t>
      </w:r>
    </w:p>
    <w:p w14:paraId="37406CDB" w14:textId="4F17908F" w:rsidR="00233948" w:rsidRDefault="00000000" w:rsidP="00AE5195">
      <w:pPr>
        <w:numPr>
          <w:ilvl w:val="0"/>
          <w:numId w:val="7"/>
        </w:numPr>
        <w:spacing w:after="240" w:line="360" w:lineRule="auto"/>
      </w:pPr>
      <w:r>
        <w:t>Stopovačka</w:t>
      </w:r>
    </w:p>
    <w:p w14:paraId="1AE170AF" w14:textId="3AC7E99A" w:rsidR="00151337" w:rsidRPr="00151337" w:rsidRDefault="00151337" w:rsidP="00AE5195">
      <w:pPr>
        <w:pStyle w:val="Textbody"/>
        <w:spacing w:line="360" w:lineRule="auto"/>
        <w:rPr>
          <w:rStyle w:val="StrongEmphasis"/>
          <w:rFonts w:ascii="Times New Roman" w:hAnsi="Times New Roman" w:cs="Times New Roman"/>
        </w:rPr>
      </w:pPr>
      <w:r w:rsidRPr="00151337">
        <w:rPr>
          <w:rFonts w:ascii="Times New Roman" w:hAnsi="Times New Roman" w:cs="Times New Roman"/>
        </w:rPr>
        <w:t>Některé plánované akce z Celoročního plánu školní družiny nebyly realizovány z důvodu nepříznivého počasí, zvýšené nemocnosti dětí a organizačních změn v průběhu školního roku.</w:t>
      </w:r>
    </w:p>
    <w:p w14:paraId="3D9CCC46" w14:textId="63D26E61" w:rsidR="00233948" w:rsidRPr="00151337" w:rsidRDefault="00000000" w:rsidP="00AE5195">
      <w:pPr>
        <w:pStyle w:val="Textbody"/>
        <w:spacing w:line="360" w:lineRule="auto"/>
        <w:rPr>
          <w:rStyle w:val="StrongEmphasis"/>
          <w:rFonts w:ascii="Times New Roman" w:hAnsi="Times New Roman" w:cs="Times New Roman"/>
          <w:b w:val="0"/>
          <w:bCs w:val="0"/>
        </w:rPr>
      </w:pPr>
      <w:r w:rsidRPr="00151337">
        <w:rPr>
          <w:rStyle w:val="StrongEmphasis"/>
          <w:rFonts w:ascii="Times New Roman" w:hAnsi="Times New Roman" w:cs="Times New Roman"/>
          <w:b w:val="0"/>
          <w:bCs w:val="0"/>
        </w:rPr>
        <w:t>Veškeré společenské akce se </w:t>
      </w:r>
      <w:r w:rsidR="00A00B09" w:rsidRPr="00151337">
        <w:rPr>
          <w:rStyle w:val="StrongEmphasis"/>
          <w:rFonts w:ascii="Times New Roman" w:hAnsi="Times New Roman" w:cs="Times New Roman"/>
          <w:b w:val="0"/>
          <w:bCs w:val="0"/>
        </w:rPr>
        <w:t>řídily</w:t>
      </w:r>
      <w:r w:rsidRPr="00151337">
        <w:rPr>
          <w:rStyle w:val="StrongEmphasis"/>
          <w:rFonts w:ascii="Times New Roman" w:hAnsi="Times New Roman" w:cs="Times New Roman"/>
          <w:b w:val="0"/>
          <w:bCs w:val="0"/>
        </w:rPr>
        <w:t xml:space="preserve"> dle aktuálních hygienických podmínek a nařízení MŠMT a MZČR</w:t>
      </w:r>
      <w:bookmarkStart w:id="28" w:name="_Toc169686925"/>
      <w:bookmarkStart w:id="29" w:name="_Toc169698163"/>
      <w:bookmarkStart w:id="30" w:name="_Toc200993346"/>
      <w:bookmarkStart w:id="31" w:name="_Toc200993366"/>
      <w:bookmarkStart w:id="32" w:name="_Toc200993980"/>
      <w:r w:rsidR="00A00B09" w:rsidRPr="00151337">
        <w:rPr>
          <w:rFonts w:ascii="Times New Roman" w:hAnsi="Times New Roman" w:cs="Times New Roman"/>
          <w:b/>
          <w:bCs/>
        </w:rPr>
        <w:t>.</w:t>
      </w:r>
    </w:p>
    <w:p w14:paraId="4355748B" w14:textId="77777777" w:rsidR="00233948" w:rsidRDefault="00000000" w:rsidP="00AE5195">
      <w:pPr>
        <w:pStyle w:val="Textbody"/>
        <w:spacing w:line="360" w:lineRule="auto"/>
        <w:rPr>
          <w:rFonts w:hint="eastAsia"/>
          <w:color w:val="2A6099"/>
          <w:sz w:val="32"/>
          <w:szCs w:val="32"/>
        </w:rPr>
      </w:pPr>
      <w:bookmarkStart w:id="33" w:name="_Toc169686924_kopie_1"/>
      <w:bookmarkStart w:id="34" w:name="_Toc169698162_kopie_1"/>
      <w:bookmarkStart w:id="35" w:name="_Toc200993345_kopie_1"/>
      <w:bookmarkStart w:id="36" w:name="_Toc200993365_kopie_1"/>
      <w:bookmarkStart w:id="37" w:name="_Toc200993979_kopie_1"/>
      <w:bookmarkStart w:id="38" w:name="_Toc200993980_kopie_1"/>
      <w:bookmarkStart w:id="39" w:name="_Toc200993366_kopie_1"/>
      <w:bookmarkStart w:id="40" w:name="_Toc200993346_kopie_1"/>
      <w:bookmarkStart w:id="41" w:name="_Toc169698163_kopie_1"/>
      <w:bookmarkStart w:id="42" w:name="_Toc169686925_kopie_1"/>
      <w:bookmarkEnd w:id="33"/>
      <w:bookmarkEnd w:id="34"/>
      <w:bookmarkEnd w:id="35"/>
      <w:bookmarkEnd w:id="36"/>
      <w:bookmarkEnd w:id="37"/>
      <w:r>
        <w:rPr>
          <w:rFonts w:ascii="Times New Roman" w:hAnsi="Times New Roman" w:cs="Times New Roman"/>
          <w:color w:val="2A6099"/>
          <w:sz w:val="32"/>
          <w:szCs w:val="32"/>
        </w:rPr>
        <w:lastRenderedPageBreak/>
        <w:t>5. Kontrolní činnosti</w:t>
      </w:r>
      <w:bookmarkEnd w:id="28"/>
      <w:bookmarkEnd w:id="29"/>
      <w:bookmarkEnd w:id="30"/>
      <w:bookmarkEnd w:id="31"/>
      <w:bookmarkEnd w:id="32"/>
      <w:bookmarkEnd w:id="38"/>
      <w:bookmarkEnd w:id="39"/>
      <w:bookmarkEnd w:id="40"/>
      <w:bookmarkEnd w:id="41"/>
      <w:bookmarkEnd w:id="42"/>
    </w:p>
    <w:p w14:paraId="4064CD8A" w14:textId="77777777" w:rsidR="00233948" w:rsidRDefault="00000000" w:rsidP="00AE5195">
      <w:pPr>
        <w:spacing w:line="360" w:lineRule="auto"/>
        <w:ind w:firstLine="706"/>
      </w:pPr>
      <w:r>
        <w:t xml:space="preserve"> V daném školním roce byla prováděna hospitační činnost paní zástupkyní Markétou Kaslovou. </w:t>
      </w:r>
    </w:p>
    <w:p w14:paraId="762E0730" w14:textId="77777777" w:rsidR="00233948" w:rsidRDefault="00233948" w:rsidP="00AE5195">
      <w:pPr>
        <w:spacing w:line="360" w:lineRule="auto"/>
      </w:pPr>
    </w:p>
    <w:p w14:paraId="5ED6B765" w14:textId="77777777" w:rsidR="00233948" w:rsidRDefault="00233948" w:rsidP="00AE5195">
      <w:pPr>
        <w:spacing w:line="360" w:lineRule="auto"/>
      </w:pPr>
    </w:p>
    <w:p w14:paraId="6E467A60" w14:textId="77777777" w:rsidR="00233948" w:rsidRDefault="00000000" w:rsidP="00AE5195">
      <w:pPr>
        <w:spacing w:line="360" w:lineRule="auto"/>
      </w:pPr>
      <w:r>
        <w:t xml:space="preserve"> </w:t>
      </w:r>
    </w:p>
    <w:p w14:paraId="20D1A92A" w14:textId="77777777" w:rsidR="00233948" w:rsidRDefault="00233948" w:rsidP="00AE5195">
      <w:pPr>
        <w:spacing w:line="360" w:lineRule="auto"/>
      </w:pPr>
    </w:p>
    <w:p w14:paraId="26538681" w14:textId="77777777" w:rsidR="00233948" w:rsidRDefault="00233948" w:rsidP="00AE5195">
      <w:pPr>
        <w:spacing w:line="360" w:lineRule="auto"/>
      </w:pPr>
    </w:p>
    <w:p w14:paraId="6D5BB8F6" w14:textId="5D295E7D" w:rsidR="00233948" w:rsidRDefault="00000000" w:rsidP="00AE5195">
      <w:pPr>
        <w:spacing w:line="360" w:lineRule="auto"/>
      </w:pPr>
      <w:r>
        <w:t xml:space="preserve">V Merklíně dne </w:t>
      </w:r>
      <w:r w:rsidR="00421053">
        <w:t xml:space="preserve">25. 8. </w:t>
      </w:r>
      <w:r>
        <w:t>2025</w:t>
      </w:r>
    </w:p>
    <w:p w14:paraId="72D394C0" w14:textId="77777777" w:rsidR="00233948" w:rsidRDefault="00233948" w:rsidP="00AE5195">
      <w:pPr>
        <w:spacing w:line="360" w:lineRule="auto"/>
      </w:pPr>
    </w:p>
    <w:p w14:paraId="39FE6C6E" w14:textId="77777777" w:rsidR="00233948" w:rsidRDefault="00233948" w:rsidP="00AE5195">
      <w:pPr>
        <w:spacing w:line="360" w:lineRule="auto"/>
      </w:pPr>
    </w:p>
    <w:p w14:paraId="70929A57" w14:textId="1FEABD1C" w:rsidR="00233948" w:rsidRDefault="00000000" w:rsidP="00AE5195">
      <w:pPr>
        <w:spacing w:line="360" w:lineRule="auto"/>
      </w:pPr>
      <w:r>
        <w:t xml:space="preserve">Pavla Poláková, Mgr. Michaela Šindelářová, </w:t>
      </w:r>
      <w:proofErr w:type="spellStart"/>
      <w:r>
        <w:t>Di</w:t>
      </w:r>
      <w:r w:rsidR="00151337">
        <w:t>S</w:t>
      </w:r>
      <w:proofErr w:type="spellEnd"/>
      <w:r>
        <w:t>., Jana Toušková</w:t>
      </w:r>
    </w:p>
    <w:p w14:paraId="4337E867" w14:textId="77777777" w:rsidR="00233948" w:rsidRDefault="00000000" w:rsidP="00AE5195">
      <w:pPr>
        <w:spacing w:line="360" w:lineRule="auto"/>
      </w:pPr>
      <w:r>
        <w:t>vychovatelky ŠD</w:t>
      </w:r>
    </w:p>
    <w:p w14:paraId="52DB875E" w14:textId="77777777" w:rsidR="00233948" w:rsidRDefault="00233948" w:rsidP="00AE5195">
      <w:pPr>
        <w:spacing w:line="360" w:lineRule="auto"/>
      </w:pPr>
    </w:p>
    <w:sectPr w:rsidR="00233948">
      <w:footerReference w:type="even" r:id="rId11"/>
      <w:footerReference w:type="default" r:id="rId12"/>
      <w:footerReference w:type="first" r:id="rId13"/>
      <w:pgSz w:w="11906" w:h="16838"/>
      <w:pgMar w:top="1134" w:right="1134" w:bottom="1134" w:left="1134" w:header="0" w:footer="708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B203E6" w14:textId="77777777" w:rsidR="00AD48C5" w:rsidRDefault="00AD48C5">
      <w:r>
        <w:separator/>
      </w:r>
    </w:p>
  </w:endnote>
  <w:endnote w:type="continuationSeparator" w:id="0">
    <w:p w14:paraId="50AC4113" w14:textId="77777777" w:rsidR="00AD48C5" w:rsidRDefault="00AD48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OpenSymbol">
    <w:altName w:val="Calibri"/>
    <w:charset w:val="00"/>
    <w:family w:val="auto"/>
    <w:pitch w:val="default"/>
  </w:font>
  <w:font w:name="Andale Sans UI">
    <w:altName w:val="Cambria"/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0D30C" w14:textId="77777777" w:rsidR="00233948" w:rsidRDefault="0023394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52CD0" w14:textId="77777777" w:rsidR="00233948" w:rsidRDefault="00000000">
    <w:pPr>
      <w:pStyle w:val="Zpat"/>
      <w:jc w:val="right"/>
    </w:pPr>
    <w:r>
      <w:fldChar w:fldCharType="begin"/>
    </w:r>
    <w:r>
      <w:instrText xml:space="preserve"> PAGE </w:instrText>
    </w:r>
    <w:r>
      <w:fldChar w:fldCharType="separate"/>
    </w:r>
    <w:r>
      <w:t>7</w:t>
    </w:r>
    <w:r>
      <w:fldChar w:fldCharType="end"/>
    </w:r>
  </w:p>
  <w:p w14:paraId="3DE517F5" w14:textId="77777777" w:rsidR="00233948" w:rsidRDefault="00233948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4F32D6" w14:textId="77777777" w:rsidR="00233948" w:rsidRDefault="00000000">
    <w:pPr>
      <w:pStyle w:val="Zpat"/>
      <w:jc w:val="right"/>
    </w:pPr>
    <w:r>
      <w:fldChar w:fldCharType="begin"/>
    </w:r>
    <w:r>
      <w:instrText xml:space="preserve"> PAGE </w:instrText>
    </w:r>
    <w:r>
      <w:fldChar w:fldCharType="separate"/>
    </w:r>
    <w:r>
      <w:t>7</w:t>
    </w:r>
    <w:r>
      <w:fldChar w:fldCharType="end"/>
    </w:r>
  </w:p>
  <w:p w14:paraId="515E07A5" w14:textId="77777777" w:rsidR="00233948" w:rsidRDefault="0023394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7C719F" w14:textId="77777777" w:rsidR="00AD48C5" w:rsidRDefault="00AD48C5">
      <w:r>
        <w:separator/>
      </w:r>
    </w:p>
  </w:footnote>
  <w:footnote w:type="continuationSeparator" w:id="0">
    <w:p w14:paraId="235708E1" w14:textId="77777777" w:rsidR="00AD48C5" w:rsidRDefault="00AD48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86EDE"/>
    <w:multiLevelType w:val="multilevel"/>
    <w:tmpl w:val="060AED0E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25A7350"/>
    <w:multiLevelType w:val="multilevel"/>
    <w:tmpl w:val="36C47A2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A0F04A2"/>
    <w:multiLevelType w:val="multilevel"/>
    <w:tmpl w:val="C69AA09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6CA6DEF"/>
    <w:multiLevelType w:val="multilevel"/>
    <w:tmpl w:val="5378B19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B1064D7"/>
    <w:multiLevelType w:val="multilevel"/>
    <w:tmpl w:val="CF5C880E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0800805"/>
    <w:multiLevelType w:val="multilevel"/>
    <w:tmpl w:val="B8A2BAEE"/>
    <w:lvl w:ilvl="0">
      <w:start w:val="1"/>
      <w:numFmt w:val="bullet"/>
      <w:lvlText w:val=""/>
      <w:lvlJc w:val="left"/>
      <w:pPr>
        <w:tabs>
          <w:tab w:val="num" w:pos="1066"/>
        </w:tabs>
        <w:ind w:left="1066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tabs>
          <w:tab w:val="num" w:pos="1426"/>
        </w:tabs>
        <w:ind w:left="1426" w:hanging="360"/>
      </w:pPr>
      <w:rPr>
        <w:rFonts w:ascii="Wingdings" w:hAnsi="Wingdings" w:cs="Wingdings" w:hint="default"/>
      </w:rPr>
    </w:lvl>
    <w:lvl w:ilvl="2">
      <w:start w:val="1"/>
      <w:numFmt w:val="bullet"/>
      <w:lvlText w:val=""/>
      <w:lvlJc w:val="left"/>
      <w:pPr>
        <w:tabs>
          <w:tab w:val="num" w:pos="1786"/>
        </w:tabs>
        <w:ind w:left="17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"/>
      <w:lvlJc w:val="left"/>
      <w:pPr>
        <w:tabs>
          <w:tab w:val="num" w:pos="2146"/>
        </w:tabs>
        <w:ind w:left="2146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"/>
      <w:lvlJc w:val="left"/>
      <w:pPr>
        <w:tabs>
          <w:tab w:val="num" w:pos="2506"/>
        </w:tabs>
        <w:ind w:left="2506" w:hanging="360"/>
      </w:pPr>
      <w:rPr>
        <w:rFonts w:ascii="Wingdings" w:hAnsi="Wingdings" w:cs="Wingdings" w:hint="default"/>
      </w:rPr>
    </w:lvl>
    <w:lvl w:ilvl="5">
      <w:start w:val="1"/>
      <w:numFmt w:val="bullet"/>
      <w:lvlText w:val=""/>
      <w:lvlJc w:val="left"/>
      <w:pPr>
        <w:tabs>
          <w:tab w:val="num" w:pos="2866"/>
        </w:tabs>
        <w:ind w:left="286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"/>
      <w:lvlJc w:val="left"/>
      <w:pPr>
        <w:tabs>
          <w:tab w:val="num" w:pos="3226"/>
        </w:tabs>
        <w:ind w:left="3226" w:hanging="360"/>
      </w:pPr>
      <w:rPr>
        <w:rFonts w:ascii="Wingdings" w:hAnsi="Wingdings" w:cs="Wingdings" w:hint="default"/>
      </w:rPr>
    </w:lvl>
    <w:lvl w:ilvl="7">
      <w:start w:val="1"/>
      <w:numFmt w:val="bullet"/>
      <w:lvlText w:val=""/>
      <w:lvlJc w:val="left"/>
      <w:pPr>
        <w:tabs>
          <w:tab w:val="num" w:pos="3586"/>
        </w:tabs>
        <w:ind w:left="3586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"/>
      <w:lvlJc w:val="left"/>
      <w:pPr>
        <w:tabs>
          <w:tab w:val="num" w:pos="3946"/>
        </w:tabs>
        <w:ind w:left="3946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CDE7761"/>
    <w:multiLevelType w:val="multilevel"/>
    <w:tmpl w:val="51A22F2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3F62866"/>
    <w:multiLevelType w:val="multilevel"/>
    <w:tmpl w:val="38A6839E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3F2354D0"/>
    <w:multiLevelType w:val="multilevel"/>
    <w:tmpl w:val="47C82A8C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FEE4A70"/>
    <w:multiLevelType w:val="multilevel"/>
    <w:tmpl w:val="FD12282E"/>
    <w:lvl w:ilvl="0">
      <w:numFmt w:val="bullet"/>
      <w:lvlText w:val=""/>
      <w:lvlJc w:val="left"/>
      <w:pPr>
        <w:tabs>
          <w:tab w:val="num" w:pos="0"/>
        </w:tabs>
        <w:ind w:left="0" w:firstLine="0"/>
      </w:pPr>
      <w:rPr>
        <w:rFonts w:ascii="Wingdings" w:hAnsi="Wingdings" w:cs="Wingdings" w:hint="default"/>
      </w:rPr>
    </w:lvl>
    <w:lvl w:ilvl="1">
      <w:numFmt w:val="bullet"/>
      <w:lvlText w:val=""/>
      <w:lvlJc w:val="left"/>
      <w:pPr>
        <w:tabs>
          <w:tab w:val="num" w:pos="0"/>
        </w:tabs>
        <w:ind w:left="709" w:hanging="283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1418" w:hanging="283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2127" w:hanging="283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2836" w:hanging="283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3545" w:hanging="283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4254" w:hanging="283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4963" w:hanging="283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5672" w:hanging="283"/>
      </w:pPr>
      <w:rPr>
        <w:rFonts w:ascii="Symbol" w:hAnsi="Symbol" w:cs="Symbol" w:hint="default"/>
      </w:rPr>
    </w:lvl>
  </w:abstractNum>
  <w:abstractNum w:abstractNumId="10" w15:restartNumberingAfterBreak="0">
    <w:nsid w:val="47AA7E52"/>
    <w:multiLevelType w:val="multilevel"/>
    <w:tmpl w:val="D2349C7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1" w15:restartNumberingAfterBreak="0">
    <w:nsid w:val="48E65E9C"/>
    <w:multiLevelType w:val="multilevel"/>
    <w:tmpl w:val="832EDC6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2" w15:restartNumberingAfterBreak="0">
    <w:nsid w:val="5A8452E7"/>
    <w:multiLevelType w:val="multilevel"/>
    <w:tmpl w:val="71A07C0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5C2A04A1"/>
    <w:multiLevelType w:val="multilevel"/>
    <w:tmpl w:val="A928E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14" w15:restartNumberingAfterBreak="0">
    <w:nsid w:val="5D6406B1"/>
    <w:multiLevelType w:val="multilevel"/>
    <w:tmpl w:val="C788396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5" w15:restartNumberingAfterBreak="0">
    <w:nsid w:val="65096765"/>
    <w:multiLevelType w:val="multilevel"/>
    <w:tmpl w:val="B62A1CF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6645296E"/>
    <w:multiLevelType w:val="multilevel"/>
    <w:tmpl w:val="23085AFE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6C3B65C6"/>
    <w:multiLevelType w:val="multilevel"/>
    <w:tmpl w:val="6284D54E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6F636F23"/>
    <w:multiLevelType w:val="multilevel"/>
    <w:tmpl w:val="D4929494"/>
    <w:lvl w:ilvl="0">
      <w:numFmt w:val="bullet"/>
      <w:lvlText w:val=""/>
      <w:lvlJc w:val="left"/>
      <w:pPr>
        <w:tabs>
          <w:tab w:val="num" w:pos="0"/>
        </w:tabs>
        <w:ind w:left="709" w:firstLine="0"/>
      </w:pPr>
      <w:rPr>
        <w:rFonts w:ascii="Symbol" w:hAnsi="Symbol" w:cs="Symbol" w:hint="default"/>
      </w:rPr>
    </w:lvl>
    <w:lvl w:ilvl="1">
      <w:numFmt w:val="bullet"/>
      <w:lvlText w:val=""/>
      <w:lvlJc w:val="left"/>
      <w:pPr>
        <w:tabs>
          <w:tab w:val="num" w:pos="0"/>
        </w:tabs>
        <w:ind w:left="1418" w:hanging="283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2127" w:hanging="283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2836" w:hanging="283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3545" w:hanging="283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4254" w:hanging="283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4963" w:hanging="283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5672" w:hanging="283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6381" w:hanging="283"/>
      </w:pPr>
      <w:rPr>
        <w:rFonts w:ascii="Symbol" w:hAnsi="Symbol" w:cs="Symbol" w:hint="default"/>
      </w:rPr>
    </w:lvl>
  </w:abstractNum>
  <w:num w:numId="1" w16cid:durableId="1104300679">
    <w:abstractNumId w:val="2"/>
  </w:num>
  <w:num w:numId="2" w16cid:durableId="1851526415">
    <w:abstractNumId w:val="18"/>
  </w:num>
  <w:num w:numId="3" w16cid:durableId="1841193835">
    <w:abstractNumId w:val="17"/>
  </w:num>
  <w:num w:numId="4" w16cid:durableId="478231871">
    <w:abstractNumId w:val="4"/>
  </w:num>
  <w:num w:numId="5" w16cid:durableId="128790437">
    <w:abstractNumId w:val="9"/>
  </w:num>
  <w:num w:numId="6" w16cid:durableId="2062900271">
    <w:abstractNumId w:val="13"/>
  </w:num>
  <w:num w:numId="7" w16cid:durableId="909383748">
    <w:abstractNumId w:val="16"/>
  </w:num>
  <w:num w:numId="8" w16cid:durableId="544294689">
    <w:abstractNumId w:val="15"/>
  </w:num>
  <w:num w:numId="9" w16cid:durableId="57872521">
    <w:abstractNumId w:val="1"/>
  </w:num>
  <w:num w:numId="10" w16cid:durableId="1914654487">
    <w:abstractNumId w:val="7"/>
  </w:num>
  <w:num w:numId="11" w16cid:durableId="1058699237">
    <w:abstractNumId w:val="12"/>
  </w:num>
  <w:num w:numId="12" w16cid:durableId="1657565466">
    <w:abstractNumId w:val="10"/>
  </w:num>
  <w:num w:numId="13" w16cid:durableId="1776362542">
    <w:abstractNumId w:val="6"/>
  </w:num>
  <w:num w:numId="14" w16cid:durableId="486171429">
    <w:abstractNumId w:val="8"/>
  </w:num>
  <w:num w:numId="15" w16cid:durableId="796676489">
    <w:abstractNumId w:val="5"/>
  </w:num>
  <w:num w:numId="16" w16cid:durableId="1813019854">
    <w:abstractNumId w:val="11"/>
  </w:num>
  <w:num w:numId="17" w16cid:durableId="505633286">
    <w:abstractNumId w:val="0"/>
  </w:num>
  <w:num w:numId="18" w16cid:durableId="662903188">
    <w:abstractNumId w:val="14"/>
  </w:num>
  <w:num w:numId="19" w16cid:durableId="11147152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doNotTrackMoves/>
  <w:defaultTabStop w:val="706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33948"/>
    <w:rsid w:val="00123D56"/>
    <w:rsid w:val="00151337"/>
    <w:rsid w:val="00190B96"/>
    <w:rsid w:val="001A71E8"/>
    <w:rsid w:val="001C428F"/>
    <w:rsid w:val="00233948"/>
    <w:rsid w:val="00265992"/>
    <w:rsid w:val="00337AC1"/>
    <w:rsid w:val="00342634"/>
    <w:rsid w:val="00385CF1"/>
    <w:rsid w:val="00421053"/>
    <w:rsid w:val="00424503"/>
    <w:rsid w:val="00662EDA"/>
    <w:rsid w:val="007753A3"/>
    <w:rsid w:val="007D2576"/>
    <w:rsid w:val="008B1007"/>
    <w:rsid w:val="00903E31"/>
    <w:rsid w:val="00964F0A"/>
    <w:rsid w:val="00965DFE"/>
    <w:rsid w:val="00A00B09"/>
    <w:rsid w:val="00AD48C5"/>
    <w:rsid w:val="00AE5195"/>
    <w:rsid w:val="00BD10C5"/>
    <w:rsid w:val="00C528FD"/>
    <w:rsid w:val="00CE1C20"/>
    <w:rsid w:val="00EA5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0253C602"/>
  <w15:docId w15:val="{E0B94D28-6372-4099-B810-23E23C6D1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suppressAutoHyphens/>
    </w:pPr>
    <w:rPr>
      <w:rFonts w:eastAsia="Andale Sans UI"/>
      <w:kern w:val="2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C641CC"/>
    <w:pPr>
      <w:keepNext/>
      <w:spacing w:before="240" w:after="60"/>
      <w:outlineLvl w:val="0"/>
    </w:pPr>
    <w:rPr>
      <w:rFonts w:ascii="Aptos Display" w:eastAsia="Times New Roman" w:hAnsi="Aptos Display"/>
      <w:b/>
      <w:bCs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641CC"/>
    <w:pPr>
      <w:keepNext/>
      <w:keepLines/>
      <w:widowControl/>
      <w:spacing w:before="160" w:after="80" w:line="259" w:lineRule="auto"/>
      <w:outlineLvl w:val="1"/>
    </w:pPr>
    <w:rPr>
      <w:rFonts w:ascii="Aptos Display" w:eastAsia="Aptos Display" w:hAnsi="Aptos Display" w:cs="Aptos Display"/>
      <w:color w:val="0F4761"/>
      <w:sz w:val="32"/>
      <w:szCs w:val="3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Link">
    <w:name w:val="Internet Link"/>
    <w:uiPriority w:val="99"/>
    <w:qFormat/>
    <w:rPr>
      <w:color w:val="000080"/>
      <w:u w:val="single"/>
    </w:rPr>
  </w:style>
  <w:style w:type="character" w:customStyle="1" w:styleId="Nadpis2Char">
    <w:name w:val="Nadpis 2 Char"/>
    <w:link w:val="Nadpis2"/>
    <w:uiPriority w:val="9"/>
    <w:qFormat/>
    <w:rsid w:val="00C641CC"/>
    <w:rPr>
      <w:rFonts w:ascii="Aptos Display" w:eastAsia="Aptos Display" w:hAnsi="Aptos Display" w:cs="Aptos Display"/>
      <w:color w:val="0F4761"/>
      <w:kern w:val="2"/>
      <w:sz w:val="32"/>
      <w:szCs w:val="32"/>
      <w:lang w:eastAsia="en-US"/>
    </w:rPr>
  </w:style>
  <w:style w:type="character" w:customStyle="1" w:styleId="Nadpis1Char">
    <w:name w:val="Nadpis 1 Char"/>
    <w:link w:val="Nadpis1"/>
    <w:uiPriority w:val="9"/>
    <w:qFormat/>
    <w:rsid w:val="00C641CC"/>
    <w:rPr>
      <w:rFonts w:ascii="Aptos Display" w:eastAsia="Times New Roman" w:hAnsi="Aptos Display" w:cs="Times New Roman"/>
      <w:b/>
      <w:bCs/>
      <w:kern w:val="2"/>
      <w:sz w:val="32"/>
      <w:szCs w:val="32"/>
    </w:rPr>
  </w:style>
  <w:style w:type="character" w:customStyle="1" w:styleId="ZhlavChar">
    <w:name w:val="Záhlaví Char"/>
    <w:link w:val="Zhlav"/>
    <w:uiPriority w:val="99"/>
    <w:qFormat/>
    <w:rsid w:val="0068036C"/>
    <w:rPr>
      <w:rFonts w:eastAsia="Andale Sans UI"/>
      <w:kern w:val="2"/>
      <w:sz w:val="24"/>
      <w:szCs w:val="24"/>
    </w:rPr>
  </w:style>
  <w:style w:type="character" w:customStyle="1" w:styleId="ZpatChar">
    <w:name w:val="Zápatí Char"/>
    <w:link w:val="Zpat"/>
    <w:uiPriority w:val="99"/>
    <w:qFormat/>
    <w:rsid w:val="0068036C"/>
    <w:rPr>
      <w:rFonts w:eastAsia="Andale Sans UI"/>
      <w:kern w:val="2"/>
      <w:sz w:val="24"/>
      <w:szCs w:val="24"/>
    </w:rPr>
  </w:style>
  <w:style w:type="character" w:customStyle="1" w:styleId="StrongEmphasis">
    <w:name w:val="Strong Emphasis"/>
    <w:qFormat/>
    <w:rsid w:val="003F4850"/>
    <w:rPr>
      <w:b/>
      <w:bCs/>
    </w:rPr>
  </w:style>
  <w:style w:type="character" w:customStyle="1" w:styleId="InternetLink1">
    <w:name w:val="Internet Link1"/>
    <w:qFormat/>
    <w:rPr>
      <w:color w:val="000080"/>
      <w:u w:val="single"/>
    </w:rPr>
  </w:style>
  <w:style w:type="character" w:customStyle="1" w:styleId="Odkaznarejstk">
    <w:name w:val="Odkaz na rejstřík"/>
    <w:qFormat/>
  </w:style>
  <w:style w:type="character" w:customStyle="1" w:styleId="Odrky">
    <w:name w:val="Odrážky"/>
    <w:qFormat/>
    <w:rPr>
      <w:rFonts w:ascii="OpenSymbol" w:eastAsia="OpenSymbol" w:hAnsi="OpenSymbol" w:cs="OpenSymbol"/>
    </w:rPr>
  </w:style>
  <w:style w:type="character" w:styleId="Hypertextovodkaz">
    <w:name w:val="Hyperlink"/>
    <w:uiPriority w:val="99"/>
    <w:rPr>
      <w:color w:val="000080"/>
      <w:u w:val="single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Tahoma"/>
    </w:rPr>
  </w:style>
  <w:style w:type="paragraph" w:customStyle="1" w:styleId="Titulek1">
    <w:name w:val="Titulek1"/>
    <w:basedOn w:val="Normln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Tahoma"/>
    </w:rPr>
  </w:style>
  <w:style w:type="paragraph" w:customStyle="1" w:styleId="Obsahrmce">
    <w:name w:val="Obsah rámce"/>
    <w:basedOn w:val="Zkladntext"/>
    <w:qFormat/>
  </w:style>
  <w:style w:type="paragraph" w:styleId="Normlnweb">
    <w:name w:val="Normal (Web)"/>
    <w:basedOn w:val="Normln"/>
    <w:uiPriority w:val="99"/>
    <w:semiHidden/>
    <w:unhideWhenUsed/>
    <w:qFormat/>
    <w:rsid w:val="005729B4"/>
    <w:pPr>
      <w:widowControl/>
      <w:suppressAutoHyphens w:val="0"/>
      <w:spacing w:beforeAutospacing="1" w:afterAutospacing="1"/>
    </w:pPr>
    <w:rPr>
      <w:rFonts w:eastAsia="Times New Roman"/>
      <w:kern w:val="0"/>
    </w:rPr>
  </w:style>
  <w:style w:type="paragraph" w:styleId="Hlavikarejstku">
    <w:name w:val="index heading"/>
    <w:basedOn w:val="Nadpis"/>
  </w:style>
  <w:style w:type="paragraph" w:styleId="Nadpisobsahu">
    <w:name w:val="TOC Heading"/>
    <w:basedOn w:val="Nadpis1"/>
    <w:next w:val="Normln"/>
    <w:uiPriority w:val="39"/>
    <w:unhideWhenUsed/>
    <w:qFormat/>
    <w:rsid w:val="00C641CC"/>
    <w:pPr>
      <w:keepLines/>
      <w:widowControl/>
      <w:suppressAutoHyphens w:val="0"/>
      <w:spacing w:after="0" w:line="259" w:lineRule="auto"/>
      <w:outlineLvl w:val="9"/>
    </w:pPr>
    <w:rPr>
      <w:b w:val="0"/>
      <w:bCs w:val="0"/>
      <w:color w:val="0F4761"/>
      <w:kern w:val="0"/>
    </w:rPr>
  </w:style>
  <w:style w:type="paragraph" w:styleId="Obsah2">
    <w:name w:val="toc 2"/>
    <w:basedOn w:val="Normln"/>
    <w:next w:val="Normln"/>
    <w:autoRedefine/>
    <w:uiPriority w:val="39"/>
    <w:unhideWhenUsed/>
    <w:rsid w:val="00C641CC"/>
    <w:pPr>
      <w:ind w:left="240"/>
    </w:p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68036C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unhideWhenUsed/>
    <w:rsid w:val="0068036C"/>
    <w:pPr>
      <w:tabs>
        <w:tab w:val="center" w:pos="4536"/>
        <w:tab w:val="right" w:pos="9072"/>
      </w:tabs>
    </w:pPr>
  </w:style>
  <w:style w:type="paragraph" w:customStyle="1" w:styleId="Textbody">
    <w:name w:val="Text body"/>
    <w:basedOn w:val="Normln"/>
    <w:qFormat/>
    <w:rsid w:val="003F4850"/>
    <w:pPr>
      <w:widowControl/>
      <w:spacing w:after="140" w:line="276" w:lineRule="auto"/>
      <w:textAlignment w:val="baseline"/>
    </w:pPr>
    <w:rPr>
      <w:rFonts w:ascii="Liberation Serif" w:eastAsia="NSimSun" w:hAnsi="Liberation Serif" w:cs="Arial"/>
      <w:lang w:eastAsia="zh-CN" w:bidi="hi-IN"/>
    </w:rPr>
  </w:style>
  <w:style w:type="paragraph" w:customStyle="1" w:styleId="Vodorovnra">
    <w:name w:val="Vodorovná čára"/>
    <w:basedOn w:val="Normln"/>
    <w:next w:val="Textbody"/>
    <w:qFormat/>
    <w:rsid w:val="003F4850"/>
    <w:pPr>
      <w:widowControl/>
      <w:suppressLineNumbers/>
      <w:spacing w:after="283"/>
      <w:textAlignment w:val="baseline"/>
    </w:pPr>
    <w:rPr>
      <w:rFonts w:ascii="Liberation Serif" w:eastAsia="NSimSun" w:hAnsi="Liberation Serif" w:cs="Arial"/>
      <w:sz w:val="12"/>
      <w:szCs w:val="12"/>
      <w:lang w:eastAsia="zh-CN" w:bidi="hi-IN"/>
    </w:rPr>
  </w:style>
  <w:style w:type="character" w:styleId="Nevyeenzmnka">
    <w:name w:val="Unresolved Mention"/>
    <w:uiPriority w:val="99"/>
    <w:semiHidden/>
    <w:unhideWhenUsed/>
    <w:rsid w:val="00964F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info@zsmerklin.cz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</a:majorFont>
      <a:minorFont>
        <a:latin typeface="Aptos" panose="0211000402020202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  <a:ln w="2540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390F4D-9332-45B0-81AF-06E3C3EC81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7</Pages>
  <Words>933</Words>
  <Characters>5509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Petrášová</dc:creator>
  <dc:description/>
  <cp:lastModifiedBy>Markéta Kaslová</cp:lastModifiedBy>
  <cp:revision>16</cp:revision>
  <cp:lastPrinted>2025-06-18T10:39:00Z</cp:lastPrinted>
  <dcterms:created xsi:type="dcterms:W3CDTF">2025-06-18T10:33:00Z</dcterms:created>
  <dcterms:modified xsi:type="dcterms:W3CDTF">2025-08-22T16:33:00Z</dcterms:modified>
  <dc:language>cs-CZ</dc:language>
</cp:coreProperties>
</file>